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8BE" w:rsidRPr="007B11D0" w:rsidRDefault="002B38BE" w:rsidP="00141648">
      <w:pPr>
        <w:pStyle w:val="Heading1"/>
      </w:pPr>
      <w:bookmarkStart w:id="0" w:name="_GoBack"/>
      <w:bookmarkEnd w:id="0"/>
    </w:p>
    <w:p w:rsidR="002B38BE" w:rsidRPr="007B11D0" w:rsidRDefault="002B38BE" w:rsidP="00790163">
      <w:pPr>
        <w:pStyle w:val="Default"/>
        <w:rPr>
          <w:rFonts w:ascii="Times New Roman" w:hAnsi="Times New Roman" w:cs="Times New Roman"/>
          <w:b/>
          <w:bCs/>
        </w:rPr>
      </w:pPr>
    </w:p>
    <w:p w:rsidR="002B38BE" w:rsidRPr="007B11D0" w:rsidRDefault="002B38BE" w:rsidP="002B38BE">
      <w:pPr>
        <w:pStyle w:val="Default"/>
        <w:jc w:val="center"/>
        <w:rPr>
          <w:rFonts w:ascii="Times New Roman" w:hAnsi="Times New Roman" w:cs="Times New Roman"/>
          <w:b/>
          <w:bCs/>
        </w:rPr>
      </w:pPr>
    </w:p>
    <w:p w:rsidR="000E7493" w:rsidRPr="00C104CF" w:rsidRDefault="00513040" w:rsidP="00C104CF">
      <w:pPr>
        <w:pStyle w:val="Default"/>
        <w:rPr>
          <w:rFonts w:ascii="Times New Roman" w:hAnsi="Times New Roman" w:cs="Times New Roman"/>
          <w:b/>
          <w:bCs/>
          <w:sz w:val="26"/>
          <w:szCs w:val="26"/>
        </w:rPr>
      </w:pPr>
      <w:r>
        <w:rPr>
          <w:rFonts w:ascii="Times New Roman" w:hAnsi="Times New Roman" w:cs="Times New Roman"/>
          <w:b/>
          <w:sz w:val="26"/>
          <w:szCs w:val="26"/>
        </w:rPr>
        <w:t>Blockchain – c</w:t>
      </w:r>
      <w:r w:rsidR="00F020E5" w:rsidRPr="00C104CF">
        <w:rPr>
          <w:rFonts w:ascii="Times New Roman" w:hAnsi="Times New Roman" w:cs="Times New Roman"/>
          <w:b/>
          <w:sz w:val="26"/>
          <w:szCs w:val="26"/>
        </w:rPr>
        <w:t>an this new technology really revolutionize the land registry system?</w:t>
      </w:r>
    </w:p>
    <w:p w:rsidR="002B38BE" w:rsidRPr="007B11D0" w:rsidRDefault="001F7DBD" w:rsidP="001F7DBD">
      <w:pPr>
        <w:tabs>
          <w:tab w:val="left" w:pos="3624"/>
        </w:tabs>
        <w:autoSpaceDE w:val="0"/>
        <w:autoSpaceDN w:val="0"/>
        <w:adjustRightInd w:val="0"/>
        <w:spacing w:after="0" w:line="240" w:lineRule="auto"/>
        <w:rPr>
          <w:color w:val="000000"/>
          <w:sz w:val="24"/>
        </w:rPr>
      </w:pPr>
      <w:r>
        <w:rPr>
          <w:color w:val="000000"/>
          <w:sz w:val="24"/>
        </w:rPr>
        <w:tab/>
      </w: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b/>
          <w:bCs/>
          <w:color w:val="000000"/>
          <w:sz w:val="24"/>
        </w:rPr>
      </w:pPr>
    </w:p>
    <w:p w:rsidR="003D3448" w:rsidRPr="007B11D0" w:rsidRDefault="003D3448" w:rsidP="003D3448">
      <w:pPr>
        <w:autoSpaceDE w:val="0"/>
        <w:autoSpaceDN w:val="0"/>
        <w:adjustRightInd w:val="0"/>
        <w:spacing w:after="0" w:line="240" w:lineRule="auto"/>
        <w:jc w:val="center"/>
        <w:rPr>
          <w:b/>
          <w:bCs/>
          <w:color w:val="000000"/>
          <w:sz w:val="24"/>
        </w:rPr>
      </w:pPr>
    </w:p>
    <w:p w:rsidR="003D3448" w:rsidRPr="006846D1" w:rsidRDefault="00F60FF8" w:rsidP="003D3448">
      <w:pPr>
        <w:autoSpaceDE w:val="0"/>
        <w:autoSpaceDN w:val="0"/>
        <w:adjustRightInd w:val="0"/>
        <w:spacing w:after="0" w:line="240" w:lineRule="auto"/>
        <w:jc w:val="center"/>
        <w:rPr>
          <w:color w:val="000000"/>
          <w:sz w:val="24"/>
          <w:lang w:val="nl-NL"/>
        </w:rPr>
      </w:pPr>
      <w:r>
        <w:rPr>
          <w:b/>
          <w:bCs/>
          <w:color w:val="000000"/>
          <w:sz w:val="24"/>
          <w:lang w:val="nl-NL"/>
        </w:rPr>
        <w:t xml:space="preserve">Maurice BARBIERI </w:t>
      </w:r>
    </w:p>
    <w:p w:rsidR="003D3448" w:rsidRDefault="00F60FF8" w:rsidP="003D3448">
      <w:pPr>
        <w:autoSpaceDE w:val="0"/>
        <w:autoSpaceDN w:val="0"/>
        <w:adjustRightInd w:val="0"/>
        <w:spacing w:after="0" w:line="240" w:lineRule="auto"/>
        <w:jc w:val="center"/>
        <w:rPr>
          <w:color w:val="000000"/>
          <w:sz w:val="24"/>
        </w:rPr>
      </w:pPr>
      <w:r>
        <w:rPr>
          <w:color w:val="000000"/>
          <w:sz w:val="24"/>
        </w:rPr>
        <w:t>T</w:t>
      </w:r>
      <w:r w:rsidRPr="00F60FF8">
        <w:rPr>
          <w:color w:val="000000"/>
          <w:sz w:val="24"/>
        </w:rPr>
        <w:t>he Council of European Geodetic Surveyors</w:t>
      </w:r>
      <w:r w:rsidR="003D3448">
        <w:rPr>
          <w:color w:val="000000"/>
          <w:sz w:val="24"/>
        </w:rPr>
        <w:t xml:space="preserve"> </w:t>
      </w:r>
    </w:p>
    <w:p w:rsidR="003D3448" w:rsidRDefault="003D3448" w:rsidP="002B38BE">
      <w:pPr>
        <w:pStyle w:val="Default"/>
        <w:jc w:val="center"/>
        <w:rPr>
          <w:rFonts w:ascii="Times New Roman" w:eastAsiaTheme="minorHAnsi" w:hAnsi="Times New Roman" w:cs="Times New Roman"/>
        </w:rPr>
      </w:pPr>
    </w:p>
    <w:p w:rsidR="002B38BE" w:rsidRPr="004E0C37" w:rsidRDefault="00F60FF8" w:rsidP="000E7493">
      <w:pPr>
        <w:autoSpaceDE w:val="0"/>
        <w:autoSpaceDN w:val="0"/>
        <w:adjustRightInd w:val="0"/>
        <w:spacing w:after="0" w:line="240" w:lineRule="auto"/>
        <w:jc w:val="center"/>
        <w:rPr>
          <w:color w:val="000000"/>
          <w:sz w:val="24"/>
          <w:lang w:val="de-DE"/>
        </w:rPr>
      </w:pPr>
      <w:r w:rsidRPr="004E0C37">
        <w:rPr>
          <w:color w:val="000000"/>
          <w:sz w:val="24"/>
          <w:lang w:val="de-DE"/>
        </w:rPr>
        <w:t>maurice</w:t>
      </w:r>
      <w:r w:rsidR="006846D1" w:rsidRPr="004E0C37">
        <w:rPr>
          <w:color w:val="000000"/>
          <w:sz w:val="24"/>
          <w:lang w:val="de-DE"/>
        </w:rPr>
        <w:t>.</w:t>
      </w:r>
      <w:r w:rsidRPr="004E0C37">
        <w:rPr>
          <w:color w:val="000000"/>
          <w:sz w:val="24"/>
          <w:lang w:val="de-DE"/>
        </w:rPr>
        <w:t>barbieri</w:t>
      </w:r>
      <w:r w:rsidR="006846D1" w:rsidRPr="004E0C37">
        <w:rPr>
          <w:color w:val="000000"/>
          <w:sz w:val="24"/>
          <w:lang w:val="de-DE"/>
        </w:rPr>
        <w:t>@</w:t>
      </w:r>
      <w:r w:rsidRPr="004E0C37">
        <w:rPr>
          <w:color w:val="000000"/>
          <w:sz w:val="24"/>
          <w:lang w:val="de-DE"/>
        </w:rPr>
        <w:t>clge.eu</w:t>
      </w:r>
    </w:p>
    <w:p w:rsidR="002B38BE" w:rsidRPr="004E0C37" w:rsidRDefault="002B38BE" w:rsidP="002B38BE">
      <w:pPr>
        <w:autoSpaceDE w:val="0"/>
        <w:autoSpaceDN w:val="0"/>
        <w:adjustRightInd w:val="0"/>
        <w:spacing w:after="0" w:line="240" w:lineRule="auto"/>
        <w:rPr>
          <w:b/>
          <w:bCs/>
          <w:color w:val="000000"/>
          <w:sz w:val="24"/>
          <w:lang w:val="de-DE"/>
        </w:rPr>
      </w:pPr>
    </w:p>
    <w:p w:rsidR="002B38BE" w:rsidRPr="004E0C37" w:rsidRDefault="00F60FF8" w:rsidP="002B38BE">
      <w:pPr>
        <w:autoSpaceDE w:val="0"/>
        <w:autoSpaceDN w:val="0"/>
        <w:adjustRightInd w:val="0"/>
        <w:spacing w:after="0" w:line="240" w:lineRule="auto"/>
        <w:jc w:val="center"/>
        <w:rPr>
          <w:bCs/>
          <w:color w:val="000000"/>
          <w:sz w:val="24"/>
          <w:lang w:val="de-DE"/>
        </w:rPr>
      </w:pPr>
      <w:r w:rsidRPr="004E0C37">
        <w:rPr>
          <w:bCs/>
          <w:color w:val="000000"/>
          <w:sz w:val="24"/>
          <w:lang w:val="de-DE"/>
        </w:rPr>
        <w:t>and</w:t>
      </w:r>
    </w:p>
    <w:p w:rsidR="00F60FF8" w:rsidRPr="004E0C37" w:rsidRDefault="00F60FF8" w:rsidP="002B38BE">
      <w:pPr>
        <w:autoSpaceDE w:val="0"/>
        <w:autoSpaceDN w:val="0"/>
        <w:adjustRightInd w:val="0"/>
        <w:spacing w:after="0" w:line="240" w:lineRule="auto"/>
        <w:jc w:val="center"/>
        <w:rPr>
          <w:b/>
          <w:bCs/>
          <w:color w:val="000000"/>
          <w:sz w:val="24"/>
          <w:lang w:val="de-DE"/>
        </w:rPr>
      </w:pPr>
    </w:p>
    <w:p w:rsidR="00F60FF8" w:rsidRPr="004E0C37" w:rsidRDefault="00041F56" w:rsidP="002B38BE">
      <w:pPr>
        <w:autoSpaceDE w:val="0"/>
        <w:autoSpaceDN w:val="0"/>
        <w:adjustRightInd w:val="0"/>
        <w:spacing w:after="0" w:line="240" w:lineRule="auto"/>
        <w:jc w:val="center"/>
        <w:rPr>
          <w:b/>
          <w:bCs/>
          <w:color w:val="000000"/>
          <w:sz w:val="24"/>
          <w:lang w:val="de-DE"/>
        </w:rPr>
      </w:pPr>
      <w:r>
        <w:rPr>
          <w:b/>
          <w:bCs/>
          <w:color w:val="000000"/>
          <w:sz w:val="24"/>
          <w:lang w:val="de-DE"/>
        </w:rPr>
        <w:t xml:space="preserve">Dr. </w:t>
      </w:r>
      <w:r w:rsidR="00C104CF" w:rsidRPr="004E0C37">
        <w:rPr>
          <w:b/>
          <w:bCs/>
          <w:color w:val="000000"/>
          <w:sz w:val="24"/>
          <w:lang w:val="de-DE"/>
        </w:rPr>
        <w:t>Dominik GASSEN</w:t>
      </w:r>
    </w:p>
    <w:p w:rsidR="00C104CF" w:rsidRDefault="00C104CF" w:rsidP="002B38BE">
      <w:pPr>
        <w:autoSpaceDE w:val="0"/>
        <w:autoSpaceDN w:val="0"/>
        <w:adjustRightInd w:val="0"/>
        <w:spacing w:after="0" w:line="240" w:lineRule="auto"/>
        <w:jc w:val="center"/>
        <w:rPr>
          <w:bCs/>
          <w:color w:val="000000"/>
          <w:sz w:val="24"/>
        </w:rPr>
      </w:pPr>
      <w:r>
        <w:rPr>
          <w:bCs/>
          <w:color w:val="000000"/>
          <w:sz w:val="24"/>
        </w:rPr>
        <w:t>German Federal Chamber of Civil Law Notaries</w:t>
      </w:r>
    </w:p>
    <w:p w:rsidR="00C104CF" w:rsidRDefault="00C104CF" w:rsidP="002B38BE">
      <w:pPr>
        <w:autoSpaceDE w:val="0"/>
        <w:autoSpaceDN w:val="0"/>
        <w:adjustRightInd w:val="0"/>
        <w:spacing w:after="0" w:line="240" w:lineRule="auto"/>
        <w:jc w:val="center"/>
        <w:rPr>
          <w:bCs/>
          <w:color w:val="000000"/>
          <w:sz w:val="24"/>
        </w:rPr>
      </w:pPr>
    </w:p>
    <w:p w:rsidR="00C104CF" w:rsidRPr="00C104CF" w:rsidRDefault="00041F56" w:rsidP="002B38BE">
      <w:pPr>
        <w:autoSpaceDE w:val="0"/>
        <w:autoSpaceDN w:val="0"/>
        <w:adjustRightInd w:val="0"/>
        <w:spacing w:after="0" w:line="240" w:lineRule="auto"/>
        <w:jc w:val="center"/>
        <w:rPr>
          <w:bCs/>
          <w:color w:val="000000"/>
          <w:sz w:val="24"/>
        </w:rPr>
      </w:pPr>
      <w:r>
        <w:rPr>
          <w:bCs/>
          <w:color w:val="000000"/>
          <w:sz w:val="24"/>
        </w:rPr>
        <w:t>d.gassen@notarnet</w:t>
      </w:r>
      <w:r w:rsidR="00C104CF">
        <w:rPr>
          <w:bCs/>
          <w:color w:val="000000"/>
          <w:sz w:val="24"/>
        </w:rPr>
        <w:t>.de</w:t>
      </w:r>
    </w:p>
    <w:p w:rsidR="002B38BE" w:rsidRPr="007B11D0" w:rsidRDefault="002B38BE" w:rsidP="002B38BE">
      <w:pPr>
        <w:autoSpaceDE w:val="0"/>
        <w:autoSpaceDN w:val="0"/>
        <w:adjustRightInd w:val="0"/>
        <w:spacing w:after="0" w:line="240" w:lineRule="auto"/>
        <w:jc w:val="center"/>
        <w:rPr>
          <w:b/>
          <w:bCs/>
          <w:color w:val="000000"/>
          <w:sz w:val="24"/>
        </w:rPr>
      </w:pPr>
    </w:p>
    <w:p w:rsidR="002B38BE" w:rsidRPr="007B11D0" w:rsidRDefault="002B38BE" w:rsidP="002B38BE">
      <w:pPr>
        <w:autoSpaceDE w:val="0"/>
        <w:autoSpaceDN w:val="0"/>
        <w:adjustRightInd w:val="0"/>
        <w:spacing w:after="0" w:line="240" w:lineRule="auto"/>
        <w:jc w:val="center"/>
        <w:rPr>
          <w:color w:val="000000"/>
          <w:sz w:val="24"/>
        </w:rPr>
      </w:pPr>
      <w:r w:rsidRPr="007B11D0">
        <w:rPr>
          <w:b/>
          <w:bCs/>
          <w:color w:val="000000"/>
          <w:sz w:val="24"/>
        </w:rPr>
        <w:t>Paper prepared for presentation at the</w:t>
      </w:r>
    </w:p>
    <w:p w:rsidR="002B38BE" w:rsidRPr="007B11D0" w:rsidRDefault="002B38BE" w:rsidP="002B38BE">
      <w:pPr>
        <w:autoSpaceDE w:val="0"/>
        <w:autoSpaceDN w:val="0"/>
        <w:adjustRightInd w:val="0"/>
        <w:spacing w:after="0" w:line="240" w:lineRule="auto"/>
        <w:jc w:val="center"/>
        <w:rPr>
          <w:color w:val="000000"/>
          <w:sz w:val="24"/>
        </w:rPr>
      </w:pPr>
      <w:r w:rsidRPr="007B11D0">
        <w:rPr>
          <w:b/>
          <w:bCs/>
          <w:color w:val="000000"/>
          <w:sz w:val="24"/>
        </w:rPr>
        <w:t>“</w:t>
      </w:r>
      <w:r w:rsidR="00E56E39">
        <w:rPr>
          <w:b/>
          <w:bCs/>
          <w:color w:val="000000"/>
          <w:sz w:val="24"/>
        </w:rPr>
        <w:t>201</w:t>
      </w:r>
      <w:r w:rsidR="00C104CF">
        <w:rPr>
          <w:b/>
          <w:bCs/>
          <w:color w:val="000000"/>
          <w:sz w:val="24"/>
        </w:rPr>
        <w:t>7</w:t>
      </w:r>
      <w:r w:rsidRPr="007B11D0">
        <w:rPr>
          <w:b/>
          <w:bCs/>
          <w:color w:val="000000"/>
          <w:sz w:val="24"/>
        </w:rPr>
        <w:t xml:space="preserve"> WORLD BANK CONFERENCE ON LAND AND POVERTY</w:t>
      </w:r>
      <w:r w:rsidRPr="007B11D0">
        <w:rPr>
          <w:b/>
          <w:bCs/>
          <w:i/>
          <w:iCs/>
          <w:color w:val="000000"/>
          <w:sz w:val="24"/>
        </w:rPr>
        <w:t>”</w:t>
      </w:r>
    </w:p>
    <w:p w:rsidR="002B38BE" w:rsidRPr="007B11D0" w:rsidRDefault="002B38BE" w:rsidP="002B38BE">
      <w:pPr>
        <w:pStyle w:val="Default"/>
        <w:jc w:val="center"/>
        <w:rPr>
          <w:rFonts w:ascii="Times New Roman" w:hAnsi="Times New Roman" w:cs="Times New Roman"/>
          <w:b/>
          <w:bCs/>
        </w:rPr>
      </w:pPr>
      <w:r w:rsidRPr="007B11D0">
        <w:rPr>
          <w:rFonts w:ascii="Times New Roman" w:eastAsiaTheme="minorHAnsi" w:hAnsi="Times New Roman" w:cs="Times New Roman"/>
          <w:b/>
          <w:bCs/>
        </w:rPr>
        <w:t xml:space="preserve">The World Bank - Washington DC, March </w:t>
      </w:r>
      <w:r w:rsidR="00C104CF">
        <w:rPr>
          <w:rFonts w:ascii="Times New Roman" w:eastAsiaTheme="minorHAnsi" w:hAnsi="Times New Roman" w:cs="Times New Roman"/>
          <w:b/>
          <w:bCs/>
        </w:rPr>
        <w:t xml:space="preserve">20 </w:t>
      </w:r>
      <w:r w:rsidR="00E56E39">
        <w:rPr>
          <w:rFonts w:ascii="Times New Roman" w:eastAsiaTheme="minorHAnsi" w:hAnsi="Times New Roman" w:cs="Times New Roman"/>
          <w:b/>
          <w:bCs/>
        </w:rPr>
        <w:t>-</w:t>
      </w:r>
      <w:r w:rsidR="00C104CF">
        <w:rPr>
          <w:rFonts w:ascii="Times New Roman" w:eastAsiaTheme="minorHAnsi" w:hAnsi="Times New Roman" w:cs="Times New Roman"/>
          <w:b/>
          <w:bCs/>
        </w:rPr>
        <w:t>24</w:t>
      </w:r>
      <w:r w:rsidR="00E56E39">
        <w:rPr>
          <w:rFonts w:ascii="Times New Roman" w:eastAsiaTheme="minorHAnsi" w:hAnsi="Times New Roman" w:cs="Times New Roman"/>
          <w:b/>
          <w:bCs/>
        </w:rPr>
        <w:t xml:space="preserve">, </w:t>
      </w:r>
      <w:r w:rsidR="00C104CF">
        <w:rPr>
          <w:rFonts w:ascii="Times New Roman" w:eastAsiaTheme="minorHAnsi" w:hAnsi="Times New Roman" w:cs="Times New Roman"/>
          <w:b/>
          <w:bCs/>
        </w:rPr>
        <w:t>2017</w:t>
      </w:r>
    </w:p>
    <w:p w:rsidR="002B38BE" w:rsidRPr="007B11D0" w:rsidRDefault="002B38BE" w:rsidP="002B38BE">
      <w:pPr>
        <w:autoSpaceDE w:val="0"/>
        <w:autoSpaceDN w:val="0"/>
        <w:adjustRightInd w:val="0"/>
        <w:spacing w:after="0" w:line="240" w:lineRule="auto"/>
        <w:rPr>
          <w:color w:val="000000"/>
          <w:sz w:val="24"/>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2B38BE" w:rsidRPr="007B11D0" w:rsidRDefault="002B38BE" w:rsidP="002B38BE">
      <w:pPr>
        <w:pStyle w:val="Default"/>
        <w:rPr>
          <w:rFonts w:ascii="Times New Roman" w:eastAsiaTheme="minorHAnsi" w:hAnsi="Times New Roman" w:cs="Times New Roman"/>
        </w:rPr>
      </w:pPr>
    </w:p>
    <w:p w:rsidR="00AF3F2F" w:rsidRPr="007B11D0" w:rsidRDefault="00C104CF" w:rsidP="00AF3F2F">
      <w:pPr>
        <w:pStyle w:val="Default"/>
        <w:rPr>
          <w:rFonts w:ascii="Times New Roman" w:eastAsiaTheme="minorHAnsi" w:hAnsi="Times New Roman" w:cs="Times New Roman"/>
          <w:i/>
          <w:iCs/>
        </w:rPr>
      </w:pPr>
      <w:r>
        <w:rPr>
          <w:rFonts w:ascii="Times New Roman" w:eastAsiaTheme="minorHAnsi" w:hAnsi="Times New Roman" w:cs="Times New Roman"/>
          <w:i/>
          <w:iCs/>
        </w:rPr>
        <w:t>Copyright 2017</w:t>
      </w:r>
      <w:r w:rsidR="002B38BE" w:rsidRPr="007B11D0">
        <w:rPr>
          <w:rFonts w:ascii="Times New Roman" w:eastAsiaTheme="minorHAnsi" w:hAnsi="Times New Roman" w:cs="Times New Roman"/>
          <w:i/>
          <w:iCs/>
        </w:rPr>
        <w:t xml:space="preserve"> by author(s). All rights reserved. Readers may make verbatim copies of this document for non-commercial purposes by any means, provided that this copyright notice appears on all such copies.</w:t>
      </w:r>
    </w:p>
    <w:p w:rsidR="00C104CF" w:rsidRDefault="00C104CF" w:rsidP="00721752">
      <w:pPr>
        <w:pStyle w:val="Default"/>
        <w:spacing w:line="360" w:lineRule="auto"/>
        <w:rPr>
          <w:rFonts w:ascii="Times New Roman" w:eastAsiaTheme="minorHAnsi" w:hAnsi="Times New Roman" w:cs="Times New Roman"/>
          <w:b/>
          <w:iCs/>
        </w:rPr>
      </w:pPr>
    </w:p>
    <w:p w:rsidR="00EA1BC0" w:rsidRDefault="00EA1BC0" w:rsidP="00A41F53">
      <w:pPr>
        <w:pStyle w:val="Heading1"/>
        <w:numPr>
          <w:ilvl w:val="0"/>
          <w:numId w:val="4"/>
        </w:numPr>
        <w:ind w:left="714" w:hanging="357"/>
        <w:rPr>
          <w:kern w:val="32"/>
          <w:lang w:val="en-GB"/>
        </w:rPr>
      </w:pPr>
      <w:r w:rsidRPr="008D01C8">
        <w:rPr>
          <w:kern w:val="32"/>
          <w:lang w:val="en-GB"/>
        </w:rPr>
        <w:lastRenderedPageBreak/>
        <w:t>Introduction</w:t>
      </w:r>
    </w:p>
    <w:p w:rsidR="00B044B9" w:rsidRPr="002C0BA3" w:rsidRDefault="00FB25ED" w:rsidP="00A41F53">
      <w:pPr>
        <w:spacing w:after="0" w:line="240" w:lineRule="auto"/>
        <w:jc w:val="both"/>
        <w:rPr>
          <w:rFonts w:eastAsia="Times New Roman"/>
          <w:sz w:val="24"/>
          <w:lang w:eastAsia="de-DE"/>
        </w:rPr>
      </w:pPr>
      <w:r w:rsidRPr="00944479">
        <w:rPr>
          <w:iCs/>
          <w:color w:val="000000"/>
          <w:sz w:val="24"/>
        </w:rPr>
        <w:t xml:space="preserve"> </w:t>
      </w:r>
      <w:r w:rsidR="00B044B9">
        <w:rPr>
          <w:iCs/>
          <w:color w:val="000000"/>
          <w:sz w:val="24"/>
        </w:rPr>
        <w:t>“</w:t>
      </w:r>
      <w:r w:rsidR="00B044B9" w:rsidRPr="002C0BA3">
        <w:rPr>
          <w:rFonts w:eastAsia="Times New Roman"/>
          <w:i/>
          <w:sz w:val="24"/>
          <w:lang w:eastAsia="de-DE"/>
        </w:rPr>
        <w:t>Of the 7.3 billion people in the world, only two billion have a title that is legal and effective and public regarding their control over an asset. […] When something is not legally on record as being owned, it can therefore not be used […] as collateral to get credit, as a credential that you can be able to transfer part of your property to invite investment in. Things are owned, but when they’re not adequately paperized or recorded, they cannot fill the functions of creating capital and credit.</w:t>
      </w:r>
      <w:r w:rsidR="00B044B9" w:rsidRPr="002C0BA3">
        <w:rPr>
          <w:rFonts w:eastAsia="Times New Roman"/>
          <w:sz w:val="24"/>
          <w:lang w:eastAsia="de-DE"/>
        </w:rPr>
        <w:t>”</w:t>
      </w:r>
      <w:r w:rsidR="00B044B9" w:rsidRPr="002C0BA3">
        <w:rPr>
          <w:rFonts w:eastAsia="Times New Roman"/>
          <w:sz w:val="24"/>
          <w:vertAlign w:val="superscript"/>
          <w:lang w:eastAsia="de-DE"/>
        </w:rPr>
        <w:footnoteReference w:id="1"/>
      </w:r>
      <w:r w:rsidR="00B044B9" w:rsidRPr="002C0BA3">
        <w:rPr>
          <w:rFonts w:eastAsia="Times New Roman"/>
          <w:sz w:val="24"/>
          <w:lang w:eastAsia="de-DE"/>
        </w:rPr>
        <w:t xml:space="preserve"> This quote of the well-known economist </w:t>
      </w:r>
      <w:r w:rsidR="00EC14B7" w:rsidRPr="00EC14B7">
        <w:rPr>
          <w:rFonts w:eastAsia="Times New Roman"/>
          <w:i/>
          <w:sz w:val="24"/>
          <w:lang w:eastAsia="de-DE"/>
        </w:rPr>
        <w:t>Hernando</w:t>
      </w:r>
      <w:r w:rsidR="00EC14B7">
        <w:rPr>
          <w:rFonts w:eastAsia="Times New Roman"/>
          <w:sz w:val="24"/>
          <w:lang w:eastAsia="de-DE"/>
        </w:rPr>
        <w:t xml:space="preserve"> </w:t>
      </w:r>
      <w:r w:rsidR="00B044B9" w:rsidRPr="002C0BA3">
        <w:rPr>
          <w:rFonts w:eastAsia="Times New Roman"/>
          <w:i/>
          <w:sz w:val="24"/>
          <w:lang w:eastAsia="de-DE"/>
        </w:rPr>
        <w:t xml:space="preserve">De Soto </w:t>
      </w:r>
      <w:r w:rsidR="00B044B9" w:rsidRPr="002C0BA3">
        <w:rPr>
          <w:rFonts w:eastAsia="Times New Roman"/>
          <w:sz w:val="24"/>
          <w:lang w:eastAsia="de-DE"/>
        </w:rPr>
        <w:t xml:space="preserve">underlines the </w:t>
      </w:r>
      <w:r w:rsidR="00B044B9" w:rsidRPr="002C0BA3">
        <w:rPr>
          <w:rFonts w:eastAsia="Times New Roman"/>
          <w:b/>
          <w:sz w:val="24"/>
          <w:lang w:eastAsia="de-DE"/>
        </w:rPr>
        <w:t>need for efficient land administration systems</w:t>
      </w:r>
      <w:r w:rsidR="00B044B9" w:rsidRPr="002C0BA3">
        <w:rPr>
          <w:rFonts w:eastAsia="Times New Roman"/>
          <w:sz w:val="24"/>
          <w:lang w:eastAsia="de-DE"/>
        </w:rPr>
        <w:t xml:space="preserve">. The Doing Business Report 2016 shows that over the past five years </w:t>
      </w:r>
      <w:r w:rsidR="00B044B9" w:rsidRPr="002C0BA3">
        <w:rPr>
          <w:rFonts w:eastAsia="Times New Roman"/>
          <w:b/>
          <w:sz w:val="24"/>
          <w:lang w:eastAsia="de-DE"/>
        </w:rPr>
        <w:t>37 economies computerized their land registry</w:t>
      </w:r>
      <w:r w:rsidR="00B044B9" w:rsidRPr="002C0BA3">
        <w:rPr>
          <w:rFonts w:eastAsia="Times New Roman"/>
          <w:sz w:val="24"/>
          <w:lang w:eastAsia="de-DE"/>
        </w:rPr>
        <w:t xml:space="preserve"> and that in these countries, the </w:t>
      </w:r>
      <w:r w:rsidR="00B044B9" w:rsidRPr="002C0BA3">
        <w:rPr>
          <w:rFonts w:eastAsia="Times New Roman"/>
          <w:b/>
          <w:sz w:val="24"/>
          <w:lang w:eastAsia="de-DE"/>
        </w:rPr>
        <w:t>time required to transfer property</w:t>
      </w:r>
      <w:r w:rsidR="00B044B9" w:rsidRPr="002C0BA3">
        <w:rPr>
          <w:rFonts w:eastAsia="Times New Roman"/>
          <w:sz w:val="24"/>
          <w:lang w:eastAsia="de-DE"/>
        </w:rPr>
        <w:t xml:space="preserve"> has fallen by 38% since 2011.</w:t>
      </w:r>
      <w:r w:rsidR="00B044B9" w:rsidRPr="002C0BA3">
        <w:rPr>
          <w:rFonts w:eastAsia="Times New Roman"/>
          <w:sz w:val="24"/>
          <w:vertAlign w:val="superscript"/>
          <w:lang w:eastAsia="de-DE"/>
        </w:rPr>
        <w:footnoteReference w:id="2"/>
      </w:r>
      <w:r w:rsidR="00B044B9" w:rsidRPr="002C0BA3">
        <w:rPr>
          <w:rFonts w:eastAsia="Times New Roman"/>
          <w:sz w:val="24"/>
          <w:lang w:eastAsia="de-DE"/>
        </w:rPr>
        <w:t xml:space="preserve"> However, the time required to transfer property is not decisive if the </w:t>
      </w:r>
      <w:r w:rsidR="00B044B9" w:rsidRPr="002C0BA3">
        <w:rPr>
          <w:rFonts w:eastAsia="Times New Roman"/>
          <w:b/>
          <w:sz w:val="24"/>
          <w:lang w:eastAsia="de-DE"/>
        </w:rPr>
        <w:t>reliability of information on property titles</w:t>
      </w:r>
      <w:r w:rsidR="00B044B9" w:rsidRPr="002C0BA3">
        <w:rPr>
          <w:rFonts w:eastAsia="Times New Roman"/>
          <w:sz w:val="24"/>
          <w:lang w:eastAsia="de-DE"/>
        </w:rPr>
        <w:t xml:space="preserve">, which is a crucial function of the register, cannot be ensured. </w:t>
      </w:r>
    </w:p>
    <w:p w:rsidR="00B044B9" w:rsidRPr="002C0BA3" w:rsidRDefault="00B044B9" w:rsidP="00B044B9">
      <w:pPr>
        <w:spacing w:after="0" w:line="240" w:lineRule="auto"/>
        <w:jc w:val="both"/>
        <w:rPr>
          <w:rFonts w:eastAsia="Times New Roman"/>
          <w:sz w:val="24"/>
          <w:lang w:eastAsia="de-DE"/>
        </w:rPr>
      </w:pPr>
    </w:p>
    <w:p w:rsidR="00B044B9" w:rsidRDefault="00B044B9" w:rsidP="00B044B9">
      <w:pPr>
        <w:spacing w:after="0" w:line="240" w:lineRule="auto"/>
        <w:jc w:val="both"/>
        <w:rPr>
          <w:rFonts w:eastAsia="Calibri"/>
          <w:sz w:val="24"/>
        </w:rPr>
      </w:pPr>
      <w:r w:rsidRPr="002C0BA3">
        <w:rPr>
          <w:rFonts w:eastAsia="Times New Roman"/>
          <w:sz w:val="24"/>
          <w:lang w:eastAsia="de-DE"/>
        </w:rPr>
        <w:t>In this context</w:t>
      </w:r>
      <w:r>
        <w:rPr>
          <w:rFonts w:eastAsia="Times New Roman"/>
          <w:sz w:val="24"/>
          <w:lang w:eastAsia="de-DE"/>
        </w:rPr>
        <w:t>,</w:t>
      </w:r>
      <w:r w:rsidRPr="002C0BA3">
        <w:rPr>
          <w:rFonts w:eastAsia="Times New Roman"/>
          <w:sz w:val="24"/>
          <w:lang w:eastAsia="de-DE"/>
        </w:rPr>
        <w:t xml:space="preserve"> some claim that a </w:t>
      </w:r>
      <w:r w:rsidRPr="002C0BA3">
        <w:rPr>
          <w:rFonts w:eastAsia="Times New Roman"/>
          <w:b/>
          <w:sz w:val="24"/>
          <w:lang w:eastAsia="de-DE"/>
        </w:rPr>
        <w:t>blockchain-based approach</w:t>
      </w:r>
      <w:r w:rsidRPr="002C0BA3">
        <w:rPr>
          <w:rFonts w:eastAsia="Times New Roman"/>
          <w:sz w:val="24"/>
          <w:lang w:eastAsia="de-DE"/>
        </w:rPr>
        <w:t xml:space="preserve"> to registering property titles could </w:t>
      </w:r>
      <w:r w:rsidR="004E0C37" w:rsidRPr="002C0BA3">
        <w:rPr>
          <w:rFonts w:eastAsia="Times New Roman"/>
          <w:sz w:val="24"/>
          <w:lang w:eastAsia="de-DE"/>
        </w:rPr>
        <w:t xml:space="preserve">significantly </w:t>
      </w:r>
      <w:r w:rsidRPr="002C0BA3">
        <w:rPr>
          <w:rFonts w:eastAsia="Times New Roman"/>
          <w:b/>
          <w:sz w:val="24"/>
          <w:lang w:eastAsia="de-DE"/>
        </w:rPr>
        <w:t>increase the efficiency</w:t>
      </w:r>
      <w:r w:rsidRPr="002C0BA3">
        <w:rPr>
          <w:rFonts w:eastAsia="Times New Roman"/>
          <w:sz w:val="24"/>
          <w:lang w:eastAsia="de-DE"/>
        </w:rPr>
        <w:t xml:space="preserve"> of conveyancing and even </w:t>
      </w:r>
      <w:r w:rsidRPr="002C0BA3">
        <w:rPr>
          <w:rFonts w:eastAsia="Times New Roman"/>
          <w:b/>
          <w:sz w:val="24"/>
          <w:lang w:eastAsia="de-DE"/>
        </w:rPr>
        <w:t>prevent fraud</w:t>
      </w:r>
      <w:r w:rsidRPr="002C0BA3">
        <w:rPr>
          <w:rFonts w:eastAsia="Times New Roman"/>
          <w:sz w:val="24"/>
          <w:lang w:eastAsia="de-DE"/>
        </w:rPr>
        <w:t>.</w:t>
      </w:r>
      <w:r w:rsidRPr="002C0BA3">
        <w:rPr>
          <w:rFonts w:eastAsia="Times New Roman"/>
          <w:sz w:val="24"/>
          <w:vertAlign w:val="superscript"/>
          <w:lang w:eastAsia="de-DE"/>
        </w:rPr>
        <w:footnoteReference w:id="3"/>
      </w:r>
      <w:r w:rsidRPr="002C0BA3">
        <w:rPr>
          <w:rFonts w:eastAsia="Times New Roman"/>
          <w:sz w:val="24"/>
          <w:lang w:eastAsia="de-DE"/>
        </w:rPr>
        <w:t xml:space="preserve"> It is also </w:t>
      </w:r>
      <w:r w:rsidR="00C75F16">
        <w:rPr>
          <w:rFonts w:eastAsia="Times New Roman"/>
          <w:sz w:val="24"/>
          <w:lang w:eastAsia="de-DE"/>
        </w:rPr>
        <w:t xml:space="preserve">alleged </w:t>
      </w:r>
      <w:r w:rsidRPr="002C0BA3">
        <w:rPr>
          <w:rFonts w:eastAsia="Times New Roman"/>
          <w:sz w:val="24"/>
          <w:lang w:eastAsia="de-DE"/>
        </w:rPr>
        <w:t xml:space="preserve">that </w:t>
      </w:r>
      <w:r w:rsidRPr="004E0C37">
        <w:rPr>
          <w:rFonts w:eastAsia="Times New Roman"/>
          <w:b/>
          <w:sz w:val="24"/>
          <w:lang w:eastAsia="de-DE"/>
        </w:rPr>
        <w:t>property transactions</w:t>
      </w:r>
      <w:r w:rsidRPr="002C0BA3">
        <w:rPr>
          <w:rFonts w:eastAsia="Times New Roman"/>
          <w:sz w:val="24"/>
          <w:lang w:eastAsia="de-DE"/>
        </w:rPr>
        <w:t xml:space="preserve"> could be handled on a blockchain in a similar way to payments between parties using digital currencies.</w:t>
      </w:r>
      <w:r w:rsidRPr="002C0BA3">
        <w:rPr>
          <w:rFonts w:eastAsia="Times New Roman"/>
          <w:sz w:val="24"/>
          <w:vertAlign w:val="superscript"/>
          <w:lang w:eastAsia="de-DE"/>
        </w:rPr>
        <w:footnoteReference w:id="4"/>
      </w:r>
      <w:r w:rsidRPr="002C0BA3">
        <w:rPr>
          <w:rFonts w:eastAsia="Times New Roman"/>
          <w:sz w:val="24"/>
          <w:lang w:eastAsia="de-DE"/>
        </w:rPr>
        <w:t xml:space="preserve"> </w:t>
      </w:r>
      <w:r w:rsidR="00AC3C29">
        <w:rPr>
          <w:rFonts w:eastAsia="Times New Roman"/>
          <w:sz w:val="24"/>
          <w:lang w:eastAsia="de-DE"/>
        </w:rPr>
        <w:t>In simple terms, a blockchain is a type of distributed ledger of digital records or transactions that is accessible to all computers running the same protocol. Although the blockchain technology has almost exclusively been used f</w:t>
      </w:r>
      <w:r w:rsidR="00F93DAC">
        <w:rPr>
          <w:rFonts w:eastAsia="Times New Roman"/>
          <w:sz w:val="24"/>
          <w:lang w:eastAsia="de-DE"/>
        </w:rPr>
        <w:t>or the digital currency named “B</w:t>
      </w:r>
      <w:r w:rsidR="00AC3C29">
        <w:rPr>
          <w:rFonts w:eastAsia="Times New Roman"/>
          <w:sz w:val="24"/>
          <w:lang w:eastAsia="de-DE"/>
        </w:rPr>
        <w:t xml:space="preserve">itcoin” </w:t>
      </w:r>
      <w:r w:rsidR="0048627C">
        <w:rPr>
          <w:rFonts w:eastAsia="Times New Roman"/>
          <w:sz w:val="24"/>
          <w:lang w:eastAsia="de-DE"/>
        </w:rPr>
        <w:t xml:space="preserve">so far, the potential use of this technology is currently being explored in various other fields. </w:t>
      </w:r>
      <w:r w:rsidRPr="002C0BA3">
        <w:rPr>
          <w:rFonts w:eastAsia="Calibri"/>
          <w:sz w:val="24"/>
        </w:rPr>
        <w:t>Last year</w:t>
      </w:r>
      <w:r>
        <w:rPr>
          <w:rFonts w:eastAsia="Calibri"/>
          <w:sz w:val="24"/>
        </w:rPr>
        <w:t>,</w:t>
      </w:r>
      <w:r w:rsidR="0048627C">
        <w:rPr>
          <w:rFonts w:eastAsia="Calibri"/>
          <w:sz w:val="24"/>
        </w:rPr>
        <w:t xml:space="preserve"> for instance,</w:t>
      </w:r>
      <w:r w:rsidRPr="002C0BA3">
        <w:rPr>
          <w:rFonts w:eastAsia="Calibri"/>
          <w:sz w:val="24"/>
        </w:rPr>
        <w:t xml:space="preserve"> a project to blockchain the </w:t>
      </w:r>
      <w:r w:rsidRPr="00976876">
        <w:rPr>
          <w:rFonts w:eastAsia="Calibri"/>
          <w:b/>
          <w:sz w:val="24"/>
        </w:rPr>
        <w:t>land register</w:t>
      </w:r>
      <w:r w:rsidRPr="002C0BA3">
        <w:rPr>
          <w:rFonts w:eastAsia="Calibri"/>
          <w:sz w:val="24"/>
        </w:rPr>
        <w:t xml:space="preserve"> of </w:t>
      </w:r>
      <w:r w:rsidRPr="002C0BA3">
        <w:rPr>
          <w:rFonts w:eastAsia="Calibri"/>
          <w:b/>
          <w:sz w:val="24"/>
        </w:rPr>
        <w:t xml:space="preserve">Honduras </w:t>
      </w:r>
      <w:r w:rsidRPr="002C0BA3">
        <w:rPr>
          <w:rFonts w:eastAsia="Calibri"/>
          <w:sz w:val="24"/>
        </w:rPr>
        <w:t>was launched. One of the purposes of the project was to give the owners of the nearly 60 per</w:t>
      </w:r>
      <w:r w:rsidR="004E0C37">
        <w:rPr>
          <w:rFonts w:eastAsia="Calibri"/>
          <w:sz w:val="24"/>
        </w:rPr>
        <w:t xml:space="preserve"> </w:t>
      </w:r>
      <w:r w:rsidRPr="002C0BA3">
        <w:rPr>
          <w:rFonts w:eastAsia="Calibri"/>
          <w:sz w:val="24"/>
        </w:rPr>
        <w:t>cent of undocumented land an incentive to register their property officially.</w:t>
      </w:r>
      <w:r w:rsidRPr="002C0BA3">
        <w:rPr>
          <w:rFonts w:eastAsia="Calibri"/>
          <w:sz w:val="24"/>
          <w:vertAlign w:val="superscript"/>
        </w:rPr>
        <w:footnoteReference w:id="5"/>
      </w:r>
      <w:r w:rsidRPr="002C0BA3">
        <w:rPr>
          <w:rFonts w:eastAsia="Calibri"/>
          <w:sz w:val="24"/>
        </w:rPr>
        <w:t xml:space="preserve"> Apparently</w:t>
      </w:r>
      <w:r>
        <w:rPr>
          <w:rFonts w:eastAsia="Calibri"/>
          <w:sz w:val="24"/>
        </w:rPr>
        <w:t>,</w:t>
      </w:r>
      <w:r w:rsidRPr="002C0BA3">
        <w:rPr>
          <w:rFonts w:eastAsia="Calibri"/>
          <w:sz w:val="24"/>
        </w:rPr>
        <w:t xml:space="preserve"> the project has stalled. But there are more developing countries considering blockchain a </w:t>
      </w:r>
      <w:r w:rsidR="004A5F37">
        <w:rPr>
          <w:rFonts w:eastAsia="Calibri"/>
          <w:sz w:val="24"/>
        </w:rPr>
        <w:t xml:space="preserve">promising </w:t>
      </w:r>
      <w:r w:rsidRPr="002C0BA3">
        <w:rPr>
          <w:rFonts w:eastAsia="Calibri"/>
          <w:sz w:val="24"/>
        </w:rPr>
        <w:t>technology to build their land registry system on.</w:t>
      </w:r>
      <w:r w:rsidRPr="002C0BA3">
        <w:rPr>
          <w:rFonts w:eastAsia="Calibri"/>
          <w:sz w:val="24"/>
          <w:vertAlign w:val="superscript"/>
        </w:rPr>
        <w:footnoteReference w:id="6"/>
      </w:r>
      <w:r w:rsidRPr="002C0BA3">
        <w:rPr>
          <w:rFonts w:eastAsia="Calibri"/>
          <w:sz w:val="24"/>
        </w:rPr>
        <w:t xml:space="preserve"> Even </w:t>
      </w:r>
      <w:r w:rsidRPr="002C0BA3">
        <w:rPr>
          <w:rFonts w:eastAsia="Calibri"/>
          <w:b/>
          <w:sz w:val="24"/>
        </w:rPr>
        <w:t>Sweden</w:t>
      </w:r>
      <w:r w:rsidRPr="002C0BA3">
        <w:rPr>
          <w:rFonts w:eastAsia="Calibri"/>
          <w:sz w:val="24"/>
        </w:rPr>
        <w:t xml:space="preserve"> is currently discussing opportunities for a blockchain-based system.</w:t>
      </w:r>
      <w:r w:rsidRPr="002C0BA3">
        <w:rPr>
          <w:rFonts w:eastAsia="Calibri"/>
          <w:sz w:val="24"/>
          <w:vertAlign w:val="superscript"/>
        </w:rPr>
        <w:footnoteReference w:id="7"/>
      </w:r>
      <w:r w:rsidRPr="002C0BA3">
        <w:rPr>
          <w:rFonts w:eastAsia="Calibri"/>
          <w:sz w:val="24"/>
        </w:rPr>
        <w:t xml:space="preserve"> </w:t>
      </w:r>
    </w:p>
    <w:p w:rsidR="00E226AD" w:rsidRDefault="00E226AD" w:rsidP="00B044B9">
      <w:pPr>
        <w:spacing w:after="0" w:line="240" w:lineRule="auto"/>
        <w:jc w:val="both"/>
        <w:rPr>
          <w:rFonts w:eastAsia="Calibri"/>
          <w:sz w:val="24"/>
        </w:rPr>
      </w:pPr>
    </w:p>
    <w:p w:rsidR="00E226AD" w:rsidRPr="002C0BA3" w:rsidRDefault="003E6464" w:rsidP="00B044B9">
      <w:pPr>
        <w:spacing w:after="0" w:line="240" w:lineRule="auto"/>
        <w:jc w:val="both"/>
        <w:rPr>
          <w:rFonts w:eastAsia="Calibri"/>
          <w:sz w:val="24"/>
        </w:rPr>
      </w:pPr>
      <w:r>
        <w:rPr>
          <w:rFonts w:eastAsia="Calibri"/>
          <w:sz w:val="24"/>
        </w:rPr>
        <w:t>Against this background</w:t>
      </w:r>
      <w:r w:rsidR="00E226AD">
        <w:rPr>
          <w:rFonts w:eastAsia="Calibri"/>
          <w:sz w:val="24"/>
        </w:rPr>
        <w:t xml:space="preserve">, this paper will </w:t>
      </w:r>
      <w:r w:rsidR="00A41F53">
        <w:rPr>
          <w:rFonts w:eastAsia="Calibri"/>
          <w:sz w:val="24"/>
        </w:rPr>
        <w:t xml:space="preserve">briefly set out </w:t>
      </w:r>
      <w:r w:rsidR="004F0963">
        <w:rPr>
          <w:rFonts w:eastAsia="Calibri"/>
          <w:sz w:val="24"/>
        </w:rPr>
        <w:t xml:space="preserve">the </w:t>
      </w:r>
      <w:r w:rsidR="004F0963" w:rsidRPr="003E6464">
        <w:rPr>
          <w:rFonts w:eastAsia="Calibri"/>
          <w:b/>
          <w:sz w:val="24"/>
        </w:rPr>
        <w:t>main features</w:t>
      </w:r>
      <w:r w:rsidR="004F0963">
        <w:rPr>
          <w:rFonts w:eastAsia="Calibri"/>
          <w:sz w:val="24"/>
        </w:rPr>
        <w:t xml:space="preserve"> of the blockchain techn</w:t>
      </w:r>
      <w:r w:rsidR="00C75F16">
        <w:rPr>
          <w:rFonts w:eastAsia="Calibri"/>
          <w:sz w:val="24"/>
        </w:rPr>
        <w:t>ology (2</w:t>
      </w:r>
      <w:r w:rsidR="0027399D">
        <w:rPr>
          <w:rFonts w:eastAsia="Calibri"/>
          <w:sz w:val="24"/>
        </w:rPr>
        <w:t>)</w:t>
      </w:r>
      <w:r>
        <w:rPr>
          <w:rFonts w:eastAsia="Calibri"/>
          <w:sz w:val="24"/>
        </w:rPr>
        <w:t>.</w:t>
      </w:r>
      <w:r w:rsidR="0027399D">
        <w:rPr>
          <w:rFonts w:eastAsia="Calibri"/>
          <w:sz w:val="24"/>
        </w:rPr>
        <w:t xml:space="preserve"> </w:t>
      </w:r>
      <w:r w:rsidR="00976876">
        <w:rPr>
          <w:rFonts w:eastAsia="Calibri"/>
          <w:sz w:val="24"/>
        </w:rPr>
        <w:t>Based thereon</w:t>
      </w:r>
      <w:r w:rsidR="0027399D">
        <w:rPr>
          <w:rFonts w:eastAsia="Calibri"/>
          <w:sz w:val="24"/>
        </w:rPr>
        <w:t xml:space="preserve">, </w:t>
      </w:r>
      <w:r w:rsidR="00C75F16">
        <w:rPr>
          <w:rFonts w:eastAsia="Calibri"/>
          <w:sz w:val="24"/>
        </w:rPr>
        <w:t xml:space="preserve">it </w:t>
      </w:r>
      <w:r w:rsidR="0027399D">
        <w:rPr>
          <w:rFonts w:eastAsia="Calibri"/>
          <w:sz w:val="24"/>
        </w:rPr>
        <w:t xml:space="preserve">will </w:t>
      </w:r>
      <w:r w:rsidR="00A41F53">
        <w:rPr>
          <w:rFonts w:eastAsia="Calibri"/>
          <w:sz w:val="24"/>
        </w:rPr>
        <w:t>describe</w:t>
      </w:r>
      <w:r w:rsidR="0027399D">
        <w:rPr>
          <w:rFonts w:eastAsia="Calibri"/>
          <w:sz w:val="24"/>
        </w:rPr>
        <w:t xml:space="preserve"> in more detail for what </w:t>
      </w:r>
      <w:r w:rsidR="0027399D" w:rsidRPr="003E6464">
        <w:rPr>
          <w:rFonts w:eastAsia="Calibri"/>
          <w:b/>
          <w:sz w:val="24"/>
        </w:rPr>
        <w:t>purposes</w:t>
      </w:r>
      <w:r w:rsidR="0027399D">
        <w:rPr>
          <w:rFonts w:eastAsia="Calibri"/>
          <w:sz w:val="24"/>
        </w:rPr>
        <w:t xml:space="preserve"> blockchain-based solutions are </w:t>
      </w:r>
      <w:r w:rsidR="00EC14B7">
        <w:rPr>
          <w:rFonts w:eastAsia="Calibri"/>
          <w:sz w:val="24"/>
        </w:rPr>
        <w:t xml:space="preserve">currently </w:t>
      </w:r>
      <w:r w:rsidR="004A5F37">
        <w:rPr>
          <w:rFonts w:eastAsia="Calibri"/>
          <w:sz w:val="24"/>
        </w:rPr>
        <w:t xml:space="preserve">being </w:t>
      </w:r>
      <w:r w:rsidR="0027399D">
        <w:rPr>
          <w:rFonts w:eastAsia="Calibri"/>
          <w:sz w:val="24"/>
        </w:rPr>
        <w:t xml:space="preserve">used or promoted (3). Finally, this paper will thoroughly assess the </w:t>
      </w:r>
      <w:r w:rsidR="0027399D" w:rsidRPr="003E6464">
        <w:rPr>
          <w:rFonts w:eastAsia="Calibri"/>
          <w:b/>
          <w:sz w:val="24"/>
        </w:rPr>
        <w:t>risks and legal impacts</w:t>
      </w:r>
      <w:r w:rsidR="0027399D">
        <w:rPr>
          <w:rFonts w:eastAsia="Calibri"/>
          <w:sz w:val="24"/>
        </w:rPr>
        <w:t xml:space="preserve"> that are </w:t>
      </w:r>
      <w:r w:rsidR="0027399D" w:rsidRPr="0027399D">
        <w:rPr>
          <w:rFonts w:eastAsia="Calibri"/>
          <w:sz w:val="24"/>
        </w:rPr>
        <w:t>related to the use of the blockchain technology</w:t>
      </w:r>
      <w:r w:rsidR="007121CA">
        <w:rPr>
          <w:rFonts w:eastAsia="Calibri"/>
          <w:sz w:val="24"/>
        </w:rPr>
        <w:t xml:space="preserve"> </w:t>
      </w:r>
      <w:r w:rsidR="00226254">
        <w:rPr>
          <w:rFonts w:eastAsia="Calibri"/>
          <w:sz w:val="24"/>
        </w:rPr>
        <w:t>in</w:t>
      </w:r>
      <w:r w:rsidR="007121CA">
        <w:rPr>
          <w:rFonts w:eastAsia="Calibri"/>
          <w:sz w:val="24"/>
        </w:rPr>
        <w:t xml:space="preserve"> </w:t>
      </w:r>
      <w:r w:rsidR="007121CA" w:rsidRPr="007121CA">
        <w:rPr>
          <w:rFonts w:eastAsia="Calibri"/>
          <w:b/>
          <w:sz w:val="24"/>
        </w:rPr>
        <w:t>judicial matters</w:t>
      </w:r>
      <w:r w:rsidR="007121CA">
        <w:rPr>
          <w:rFonts w:eastAsia="Calibri"/>
          <w:sz w:val="24"/>
        </w:rPr>
        <w:t xml:space="preserve"> and </w:t>
      </w:r>
      <w:r w:rsidR="00226254">
        <w:rPr>
          <w:rFonts w:eastAsia="Calibri"/>
          <w:sz w:val="24"/>
        </w:rPr>
        <w:t xml:space="preserve">more specifically </w:t>
      </w:r>
      <w:r w:rsidR="0027399D" w:rsidRPr="003E6464">
        <w:rPr>
          <w:rFonts w:eastAsia="Calibri"/>
          <w:b/>
          <w:sz w:val="24"/>
        </w:rPr>
        <w:t>for land registers</w:t>
      </w:r>
      <w:r w:rsidR="00C75F16">
        <w:rPr>
          <w:rFonts w:eastAsia="Calibri"/>
          <w:sz w:val="24"/>
        </w:rPr>
        <w:t xml:space="preserve"> (4</w:t>
      </w:r>
      <w:r w:rsidR="0027399D">
        <w:rPr>
          <w:rFonts w:eastAsia="Calibri"/>
          <w:sz w:val="24"/>
        </w:rPr>
        <w:t>).</w:t>
      </w:r>
    </w:p>
    <w:p w:rsidR="00EA1BC0" w:rsidRPr="008D01C8" w:rsidRDefault="00B044B9" w:rsidP="007438C5">
      <w:pPr>
        <w:pStyle w:val="Heading1"/>
        <w:numPr>
          <w:ilvl w:val="0"/>
          <w:numId w:val="4"/>
        </w:numPr>
        <w:rPr>
          <w:kern w:val="32"/>
          <w:lang w:val="en-GB"/>
        </w:rPr>
      </w:pPr>
      <w:r>
        <w:rPr>
          <w:kern w:val="32"/>
          <w:lang w:val="en-GB"/>
        </w:rPr>
        <w:lastRenderedPageBreak/>
        <w:t>What is the blockchain?</w:t>
      </w:r>
    </w:p>
    <w:p w:rsidR="00A41F53" w:rsidRPr="00A41F53" w:rsidRDefault="004A5F37" w:rsidP="00A41F53">
      <w:pPr>
        <w:jc w:val="both"/>
        <w:rPr>
          <w:sz w:val="24"/>
        </w:rPr>
      </w:pPr>
      <w:r>
        <w:rPr>
          <w:sz w:val="24"/>
        </w:rPr>
        <w:t xml:space="preserve">Technically speaking, </w:t>
      </w:r>
      <w:r w:rsidR="001476B0">
        <w:rPr>
          <w:sz w:val="24"/>
        </w:rPr>
        <w:t xml:space="preserve">the </w:t>
      </w:r>
      <w:r w:rsidR="00A41F53" w:rsidRPr="00A41F53">
        <w:rPr>
          <w:sz w:val="24"/>
        </w:rPr>
        <w:t xml:space="preserve">blockchain is a </w:t>
      </w:r>
      <w:r w:rsidR="00A41F53" w:rsidRPr="00A879E4">
        <w:rPr>
          <w:b/>
          <w:sz w:val="24"/>
        </w:rPr>
        <w:t>decentralized</w:t>
      </w:r>
      <w:r w:rsidR="00A41F53" w:rsidRPr="00A41F53">
        <w:rPr>
          <w:sz w:val="24"/>
        </w:rPr>
        <w:t xml:space="preserve"> or </w:t>
      </w:r>
      <w:r w:rsidR="00A41F53" w:rsidRPr="00A879E4">
        <w:rPr>
          <w:b/>
          <w:sz w:val="24"/>
        </w:rPr>
        <w:t>distributed</w:t>
      </w:r>
      <w:r w:rsidR="00A41F53" w:rsidRPr="00A41F53">
        <w:rPr>
          <w:sz w:val="24"/>
        </w:rPr>
        <w:t xml:space="preserve"> </w:t>
      </w:r>
      <w:r w:rsidR="00A41F53" w:rsidRPr="00A879E4">
        <w:rPr>
          <w:b/>
          <w:sz w:val="24"/>
        </w:rPr>
        <w:t>database</w:t>
      </w:r>
      <w:r w:rsidR="00A41F53" w:rsidRPr="00A41F53">
        <w:rPr>
          <w:sz w:val="24"/>
        </w:rPr>
        <w:t xml:space="preserve"> consisting of consecutive blocks </w:t>
      </w:r>
      <w:r w:rsidR="00041F56">
        <w:rPr>
          <w:sz w:val="24"/>
        </w:rPr>
        <w:t>that</w:t>
      </w:r>
      <w:r w:rsidR="00041F56" w:rsidRPr="00A41F53">
        <w:rPr>
          <w:sz w:val="24"/>
        </w:rPr>
        <w:t xml:space="preserve"> </w:t>
      </w:r>
      <w:r w:rsidR="00A41F53" w:rsidRPr="00A41F53">
        <w:rPr>
          <w:sz w:val="24"/>
        </w:rPr>
        <w:t xml:space="preserve">contain pieces of information. There is </w:t>
      </w:r>
      <w:r w:rsidR="00A41F53" w:rsidRPr="00A879E4">
        <w:rPr>
          <w:b/>
          <w:sz w:val="24"/>
        </w:rPr>
        <w:t>no central authority</w:t>
      </w:r>
      <w:r w:rsidR="00A41F53" w:rsidRPr="00A41F53">
        <w:rPr>
          <w:sz w:val="24"/>
        </w:rPr>
        <w:t xml:space="preserve"> defining </w:t>
      </w:r>
      <w:r>
        <w:rPr>
          <w:sz w:val="24"/>
        </w:rPr>
        <w:t xml:space="preserve">the </w:t>
      </w:r>
      <w:r w:rsidR="00A41F53" w:rsidRPr="00A41F53">
        <w:rPr>
          <w:sz w:val="24"/>
        </w:rPr>
        <w:t>correct state of the database.</w:t>
      </w:r>
      <w:r w:rsidR="00A41F53" w:rsidRPr="00A41F53">
        <w:rPr>
          <w:rStyle w:val="FootnoteReference"/>
          <w:iCs/>
          <w:sz w:val="24"/>
        </w:rPr>
        <w:footnoteReference w:id="8"/>
      </w:r>
      <w:r w:rsidR="00A41F53" w:rsidRPr="00A41F53">
        <w:rPr>
          <w:sz w:val="24"/>
        </w:rPr>
        <w:t xml:space="preserve"> The database is not under the control of a (central) </w:t>
      </w:r>
      <w:r w:rsidR="00A41F53">
        <w:rPr>
          <w:sz w:val="24"/>
        </w:rPr>
        <w:t>individual</w:t>
      </w:r>
      <w:r w:rsidR="00A41F53" w:rsidRPr="00A41F53">
        <w:rPr>
          <w:sz w:val="24"/>
        </w:rPr>
        <w:t xml:space="preserve"> or institution; </w:t>
      </w:r>
      <w:r w:rsidR="00041F56">
        <w:rPr>
          <w:sz w:val="24"/>
        </w:rPr>
        <w:t xml:space="preserve">on principle, </w:t>
      </w:r>
      <w:r w:rsidR="00A41F53" w:rsidRPr="00A41F53">
        <w:rPr>
          <w:sz w:val="24"/>
        </w:rPr>
        <w:t xml:space="preserve">every user </w:t>
      </w:r>
      <w:r w:rsidR="00041F56">
        <w:rPr>
          <w:sz w:val="24"/>
        </w:rPr>
        <w:t>with</w:t>
      </w:r>
      <w:r w:rsidR="00A41F53" w:rsidRPr="00A41F53">
        <w:rPr>
          <w:sz w:val="24"/>
        </w:rPr>
        <w:t xml:space="preserve"> access to the blockchain via software </w:t>
      </w:r>
      <w:r w:rsidR="00041F56">
        <w:rPr>
          <w:sz w:val="24"/>
        </w:rPr>
        <w:t>can possess</w:t>
      </w:r>
      <w:r w:rsidR="00A41F53" w:rsidRPr="00A41F53">
        <w:rPr>
          <w:sz w:val="24"/>
        </w:rPr>
        <w:t xml:space="preserve"> </w:t>
      </w:r>
      <w:r w:rsidR="00041F56">
        <w:rPr>
          <w:sz w:val="24"/>
        </w:rPr>
        <w:t>his</w:t>
      </w:r>
      <w:r w:rsidR="00A41F53" w:rsidRPr="00A41F53">
        <w:rPr>
          <w:sz w:val="24"/>
        </w:rPr>
        <w:t xml:space="preserve"> own copy of the </w:t>
      </w:r>
      <w:r w:rsidR="00041F56">
        <w:rPr>
          <w:sz w:val="24"/>
        </w:rPr>
        <w:t>complete</w:t>
      </w:r>
      <w:r w:rsidR="00041F56" w:rsidRPr="00A41F53">
        <w:rPr>
          <w:sz w:val="24"/>
        </w:rPr>
        <w:t xml:space="preserve"> </w:t>
      </w:r>
      <w:r w:rsidR="00A41F53" w:rsidRPr="00A41F53">
        <w:rPr>
          <w:sz w:val="24"/>
        </w:rPr>
        <w:t xml:space="preserve">database. </w:t>
      </w:r>
      <w:r w:rsidR="00A41F53" w:rsidRPr="00A879E4">
        <w:rPr>
          <w:b/>
          <w:sz w:val="24"/>
        </w:rPr>
        <w:t>Cryptography</w:t>
      </w:r>
      <w:r w:rsidR="00A41F53" w:rsidRPr="00A41F53">
        <w:rPr>
          <w:sz w:val="24"/>
        </w:rPr>
        <w:t xml:space="preserve"> ensures that nobody can alter the data contained in the blocks</w:t>
      </w:r>
      <w:r w:rsidR="00041F56">
        <w:rPr>
          <w:sz w:val="24"/>
        </w:rPr>
        <w:t xml:space="preserve"> without being noticed</w:t>
      </w:r>
      <w:r w:rsidR="00A41F53" w:rsidRPr="00A41F53">
        <w:rPr>
          <w:sz w:val="24"/>
        </w:rPr>
        <w:t xml:space="preserve">: each block of the blockchain contains a cryptographic reference to </w:t>
      </w:r>
      <w:r w:rsidR="007D5CD0">
        <w:rPr>
          <w:sz w:val="24"/>
        </w:rPr>
        <w:t>its</w:t>
      </w:r>
      <w:r w:rsidR="00041F56" w:rsidRPr="00A41F53">
        <w:rPr>
          <w:sz w:val="24"/>
        </w:rPr>
        <w:t xml:space="preserve"> </w:t>
      </w:r>
      <w:r w:rsidR="00A41F53" w:rsidRPr="00A41F53">
        <w:rPr>
          <w:sz w:val="24"/>
        </w:rPr>
        <w:t xml:space="preserve">prior block. A </w:t>
      </w:r>
      <w:r w:rsidR="00A41F53" w:rsidRPr="00A879E4">
        <w:rPr>
          <w:b/>
          <w:sz w:val="24"/>
        </w:rPr>
        <w:t>trust relationship</w:t>
      </w:r>
      <w:r w:rsidR="00A41F53" w:rsidRPr="00A41F53">
        <w:rPr>
          <w:sz w:val="24"/>
        </w:rPr>
        <w:t xml:space="preserve"> between users is therefore deemed </w:t>
      </w:r>
      <w:r w:rsidR="00A41F53" w:rsidRPr="00A879E4">
        <w:rPr>
          <w:b/>
          <w:sz w:val="24"/>
        </w:rPr>
        <w:t>unnecessary</w:t>
      </w:r>
      <w:r w:rsidR="00A41F53" w:rsidRPr="00A41F53">
        <w:rPr>
          <w:sz w:val="24"/>
        </w:rPr>
        <w:t>.</w:t>
      </w:r>
      <w:r w:rsidR="00F93DAC">
        <w:rPr>
          <w:sz w:val="24"/>
        </w:rPr>
        <w:t xml:space="preserve"> </w:t>
      </w:r>
      <w:r w:rsidR="00976876">
        <w:rPr>
          <w:sz w:val="24"/>
        </w:rPr>
        <w:t xml:space="preserve">The </w:t>
      </w:r>
      <w:r w:rsidR="00976876" w:rsidRPr="00A879E4">
        <w:rPr>
          <w:b/>
          <w:sz w:val="24"/>
        </w:rPr>
        <w:t>main features</w:t>
      </w:r>
      <w:r w:rsidR="00976876">
        <w:rPr>
          <w:sz w:val="24"/>
        </w:rPr>
        <w:t xml:space="preserve"> of t</w:t>
      </w:r>
      <w:r w:rsidR="00A41F53" w:rsidRPr="00A41F53">
        <w:rPr>
          <w:sz w:val="24"/>
        </w:rPr>
        <w:t xml:space="preserve">he blockchain </w:t>
      </w:r>
      <w:r w:rsidR="00976876">
        <w:rPr>
          <w:sz w:val="24"/>
        </w:rPr>
        <w:t>can be summarized as follows</w:t>
      </w:r>
      <w:r w:rsidR="00A41F53" w:rsidRPr="00A41F53">
        <w:rPr>
          <w:sz w:val="24"/>
        </w:rPr>
        <w:t>:</w:t>
      </w:r>
    </w:p>
    <w:p w:rsidR="00B72D8E" w:rsidRDefault="00593835" w:rsidP="00B72D8E">
      <w:pPr>
        <w:pStyle w:val="Heading2"/>
        <w:keepLines w:val="0"/>
        <w:numPr>
          <w:ilvl w:val="1"/>
          <w:numId w:val="0"/>
        </w:numPr>
        <w:tabs>
          <w:tab w:val="num" w:pos="576"/>
        </w:tabs>
        <w:spacing w:before="240" w:after="60"/>
        <w:ind w:left="576" w:hanging="576"/>
        <w:rPr>
          <w:lang w:val="en-GB"/>
        </w:rPr>
      </w:pPr>
      <w:r>
        <w:rPr>
          <w:lang w:val="en-GB"/>
        </w:rPr>
        <w:t>Networked Integrity</w:t>
      </w:r>
    </w:p>
    <w:p w:rsidR="00235A77" w:rsidRDefault="00A41F53" w:rsidP="00A41F53">
      <w:pPr>
        <w:jc w:val="both"/>
        <w:rPr>
          <w:sz w:val="24"/>
        </w:rPr>
      </w:pPr>
      <w:r w:rsidRPr="00A41F53">
        <w:rPr>
          <w:sz w:val="24"/>
        </w:rPr>
        <w:t xml:space="preserve">The blockchain </w:t>
      </w:r>
      <w:r w:rsidR="00BA205A">
        <w:rPr>
          <w:sz w:val="24"/>
        </w:rPr>
        <w:t xml:space="preserve">is based on </w:t>
      </w:r>
      <w:r w:rsidR="00041F56">
        <w:rPr>
          <w:sz w:val="24"/>
        </w:rPr>
        <w:t xml:space="preserve">the principle of </w:t>
      </w:r>
      <w:r w:rsidR="00BA205A" w:rsidRPr="00BA205A">
        <w:rPr>
          <w:b/>
          <w:sz w:val="24"/>
        </w:rPr>
        <w:t>hash values</w:t>
      </w:r>
      <w:r w:rsidR="00BA205A">
        <w:rPr>
          <w:sz w:val="24"/>
        </w:rPr>
        <w:t xml:space="preserve">. A hash value is </w:t>
      </w:r>
      <w:r w:rsidR="00BA205A" w:rsidRPr="00F93DAC">
        <w:rPr>
          <w:sz w:val="24"/>
        </w:rPr>
        <w:t xml:space="preserve">a cryptographic, </w:t>
      </w:r>
      <w:r w:rsidR="00041F56">
        <w:rPr>
          <w:sz w:val="24"/>
        </w:rPr>
        <w:t xml:space="preserve">ideally </w:t>
      </w:r>
      <w:r w:rsidR="00BA205A" w:rsidRPr="00F93DAC">
        <w:rPr>
          <w:sz w:val="24"/>
        </w:rPr>
        <w:t xml:space="preserve">unambiguous value </w:t>
      </w:r>
      <w:r w:rsidR="00041F56">
        <w:rPr>
          <w:sz w:val="24"/>
        </w:rPr>
        <w:t>connected to a</w:t>
      </w:r>
      <w:r w:rsidR="00BA205A" w:rsidRPr="00F93DAC">
        <w:rPr>
          <w:sz w:val="24"/>
        </w:rPr>
        <w:t xml:space="preserve"> file, </w:t>
      </w:r>
      <w:r w:rsidR="00041F56">
        <w:rPr>
          <w:sz w:val="24"/>
        </w:rPr>
        <w:t>often referred to as</w:t>
      </w:r>
      <w:r w:rsidR="00BA205A" w:rsidRPr="00F93DAC">
        <w:rPr>
          <w:sz w:val="24"/>
        </w:rPr>
        <w:t xml:space="preserve"> </w:t>
      </w:r>
      <w:r w:rsidR="00041F56">
        <w:rPr>
          <w:sz w:val="24"/>
        </w:rPr>
        <w:t>its</w:t>
      </w:r>
      <w:r w:rsidR="00BA205A" w:rsidRPr="00F93DAC">
        <w:rPr>
          <w:sz w:val="24"/>
        </w:rPr>
        <w:t xml:space="preserve"> “fingerprint”. </w:t>
      </w:r>
      <w:r w:rsidR="00BA205A">
        <w:rPr>
          <w:sz w:val="24"/>
        </w:rPr>
        <w:t xml:space="preserve">The blockchain </w:t>
      </w:r>
      <w:r w:rsidR="00041F56">
        <w:rPr>
          <w:sz w:val="24"/>
        </w:rPr>
        <w:t xml:space="preserve">does not only </w:t>
      </w:r>
      <w:r w:rsidRPr="00A41F53">
        <w:rPr>
          <w:sz w:val="24"/>
        </w:rPr>
        <w:t xml:space="preserve">generate specific hash values for electronic documents or other information </w:t>
      </w:r>
      <w:r w:rsidR="00041F56">
        <w:rPr>
          <w:sz w:val="24"/>
        </w:rPr>
        <w:t>(</w:t>
      </w:r>
      <w:r w:rsidRPr="00A41F53">
        <w:rPr>
          <w:sz w:val="24"/>
        </w:rPr>
        <w:t>as</w:t>
      </w:r>
      <w:r w:rsidR="00041F56">
        <w:rPr>
          <w:sz w:val="24"/>
        </w:rPr>
        <w:t xml:space="preserve"> compared to</w:t>
      </w:r>
      <w:r w:rsidRPr="00A41F53">
        <w:rPr>
          <w:sz w:val="24"/>
        </w:rPr>
        <w:t xml:space="preserve"> electronic signature process</w:t>
      </w:r>
      <w:r w:rsidR="00041F56">
        <w:rPr>
          <w:sz w:val="24"/>
        </w:rPr>
        <w:t>es)</w:t>
      </w:r>
      <w:r w:rsidRPr="00A41F53">
        <w:rPr>
          <w:sz w:val="24"/>
        </w:rPr>
        <w:t xml:space="preserve"> but </w:t>
      </w:r>
      <w:r w:rsidR="00041F56">
        <w:rPr>
          <w:sz w:val="24"/>
        </w:rPr>
        <w:t xml:space="preserve">also </w:t>
      </w:r>
      <w:r w:rsidRPr="00A41F53">
        <w:rPr>
          <w:sz w:val="24"/>
        </w:rPr>
        <w:t xml:space="preserve">stores signed hash values </w:t>
      </w:r>
      <w:r w:rsidR="00041F56">
        <w:rPr>
          <w:sz w:val="24"/>
        </w:rPr>
        <w:t>serially</w:t>
      </w:r>
      <w:r w:rsidRPr="00A41F53">
        <w:rPr>
          <w:sz w:val="24"/>
        </w:rPr>
        <w:t xml:space="preserve"> in a kind of register (</w:t>
      </w:r>
      <w:r w:rsidR="001476B0" w:rsidRPr="001476B0">
        <w:rPr>
          <w:b/>
          <w:i/>
          <w:sz w:val="24"/>
        </w:rPr>
        <w:t>ledger function</w:t>
      </w:r>
      <w:r w:rsidRPr="00A41F53">
        <w:rPr>
          <w:sz w:val="24"/>
        </w:rPr>
        <w:t xml:space="preserve">). A new hash value and the corresponding signature are added to the blockchain file as a </w:t>
      </w:r>
      <w:r w:rsidRPr="00BA205A">
        <w:rPr>
          <w:b/>
          <w:sz w:val="24"/>
        </w:rPr>
        <w:t>new block</w:t>
      </w:r>
      <w:r w:rsidRPr="00A41F53">
        <w:rPr>
          <w:sz w:val="24"/>
        </w:rPr>
        <w:t xml:space="preserve">. In order to ensure the </w:t>
      </w:r>
      <w:r w:rsidRPr="00BA205A">
        <w:rPr>
          <w:b/>
          <w:sz w:val="24"/>
        </w:rPr>
        <w:t>integrity</w:t>
      </w:r>
      <w:r w:rsidRPr="00A41F53">
        <w:rPr>
          <w:sz w:val="24"/>
        </w:rPr>
        <w:t xml:space="preserve"> (invariability) of the stored hash values, </w:t>
      </w:r>
      <w:r w:rsidR="00041F56">
        <w:rPr>
          <w:sz w:val="24"/>
        </w:rPr>
        <w:t>blockchain applications do not use a</w:t>
      </w:r>
      <w:r w:rsidRPr="00A41F53">
        <w:rPr>
          <w:sz w:val="24"/>
        </w:rPr>
        <w:t xml:space="preserve"> central authority </w:t>
      </w:r>
      <w:r w:rsidR="00041F56">
        <w:rPr>
          <w:sz w:val="24"/>
        </w:rPr>
        <w:t xml:space="preserve">(like a </w:t>
      </w:r>
      <w:r w:rsidRPr="00A41F53">
        <w:rPr>
          <w:sz w:val="24"/>
        </w:rPr>
        <w:t>trust service provider</w:t>
      </w:r>
      <w:r w:rsidR="00041F56">
        <w:rPr>
          <w:sz w:val="24"/>
        </w:rPr>
        <w:t>/</w:t>
      </w:r>
      <w:r w:rsidRPr="00A41F53">
        <w:rPr>
          <w:sz w:val="24"/>
        </w:rPr>
        <w:t xml:space="preserve">certification authority), but rather </w:t>
      </w:r>
      <w:r w:rsidR="00041F56">
        <w:rPr>
          <w:sz w:val="24"/>
        </w:rPr>
        <w:t xml:space="preserve">rely on </w:t>
      </w:r>
      <w:r w:rsidRPr="00A41F53">
        <w:rPr>
          <w:sz w:val="24"/>
        </w:rPr>
        <w:t>"swarm intelligence"</w:t>
      </w:r>
      <w:r w:rsidR="00041F56">
        <w:rPr>
          <w:sz w:val="24"/>
        </w:rPr>
        <w:t xml:space="preserve"> because the integrity of the ledger is protected by the multitude of its distributed copies on</w:t>
      </w:r>
      <w:r w:rsidRPr="00A41F53">
        <w:rPr>
          <w:sz w:val="24"/>
        </w:rPr>
        <w:t xml:space="preserve"> computers </w:t>
      </w:r>
      <w:r w:rsidR="00041F56">
        <w:rPr>
          <w:sz w:val="24"/>
        </w:rPr>
        <w:t xml:space="preserve">all over the internet </w:t>
      </w:r>
      <w:r w:rsidR="001476B0">
        <w:rPr>
          <w:sz w:val="24"/>
        </w:rPr>
        <w:t>(</w:t>
      </w:r>
      <w:r w:rsidRPr="001476B0">
        <w:rPr>
          <w:b/>
          <w:i/>
          <w:sz w:val="24"/>
        </w:rPr>
        <w:t>distributed l</w:t>
      </w:r>
      <w:r w:rsidR="001476B0" w:rsidRPr="001476B0">
        <w:rPr>
          <w:b/>
          <w:i/>
          <w:sz w:val="24"/>
        </w:rPr>
        <w:t>edger</w:t>
      </w:r>
      <w:r w:rsidRPr="00A41F53">
        <w:rPr>
          <w:sz w:val="24"/>
        </w:rPr>
        <w:t xml:space="preserve">). </w:t>
      </w:r>
    </w:p>
    <w:p w:rsidR="00041F56" w:rsidRDefault="00041F56" w:rsidP="00A41F53">
      <w:pPr>
        <w:jc w:val="both"/>
        <w:rPr>
          <w:sz w:val="24"/>
        </w:rPr>
      </w:pPr>
      <w:r>
        <w:rPr>
          <w:sz w:val="24"/>
        </w:rPr>
        <w:t>For that reason, high availability is one of the advantages of a b</w:t>
      </w:r>
      <w:r w:rsidR="00A41F53" w:rsidRPr="00A41F53">
        <w:rPr>
          <w:sz w:val="24"/>
        </w:rPr>
        <w:t>lockchain</w:t>
      </w:r>
      <w:r>
        <w:rPr>
          <w:sz w:val="24"/>
        </w:rPr>
        <w:t xml:space="preserve"> system</w:t>
      </w:r>
      <w:r w:rsidR="00A41F53" w:rsidRPr="00A41F53">
        <w:rPr>
          <w:sz w:val="24"/>
        </w:rPr>
        <w:t xml:space="preserve"> in its pure form</w:t>
      </w:r>
      <w:r>
        <w:rPr>
          <w:sz w:val="24"/>
        </w:rPr>
        <w:t xml:space="preserve">. For the same reason, </w:t>
      </w:r>
      <w:r w:rsidR="00A41F53" w:rsidRPr="00A41F53">
        <w:rPr>
          <w:sz w:val="24"/>
        </w:rPr>
        <w:t>blockchain neither “prove</w:t>
      </w:r>
      <w:r>
        <w:rPr>
          <w:sz w:val="24"/>
        </w:rPr>
        <w:t>s</w:t>
      </w:r>
      <w:r w:rsidR="00A41F53" w:rsidRPr="00A41F53">
        <w:rPr>
          <w:sz w:val="24"/>
        </w:rPr>
        <w:t>” the authenticity of a transaction (= addi</w:t>
      </w:r>
      <w:r>
        <w:rPr>
          <w:sz w:val="24"/>
        </w:rPr>
        <w:t>tion</w:t>
      </w:r>
      <w:r w:rsidR="00A41F53" w:rsidRPr="00A41F53">
        <w:rPr>
          <w:sz w:val="24"/>
        </w:rPr>
        <w:t xml:space="preserve"> of a new hash value to the register) nor </w:t>
      </w:r>
      <w:r>
        <w:rPr>
          <w:sz w:val="24"/>
        </w:rPr>
        <w:t xml:space="preserve">is </w:t>
      </w:r>
      <w:r w:rsidR="00A41F53" w:rsidRPr="00A41F53">
        <w:rPr>
          <w:sz w:val="24"/>
        </w:rPr>
        <w:t xml:space="preserve">the integrity of all hash values </w:t>
      </w:r>
      <w:r>
        <w:rPr>
          <w:sz w:val="24"/>
        </w:rPr>
        <w:t>guaranteed by a central authority – for example a</w:t>
      </w:r>
      <w:r w:rsidR="00196F2A">
        <w:rPr>
          <w:sz w:val="24"/>
        </w:rPr>
        <w:t>s</w:t>
      </w:r>
      <w:r>
        <w:rPr>
          <w:sz w:val="24"/>
        </w:rPr>
        <w:t xml:space="preserve"> part of a public administration. Blockchains rely on "swarm intelligence" </w:t>
      </w:r>
      <w:r w:rsidR="007D5CD0">
        <w:rPr>
          <w:sz w:val="24"/>
        </w:rPr>
        <w:t xml:space="preserve">insofar as </w:t>
      </w:r>
      <w:r>
        <w:rPr>
          <w:sz w:val="24"/>
        </w:rPr>
        <w:t xml:space="preserve">information that is added to the chain will be </w:t>
      </w:r>
      <w:r w:rsidR="007D5CD0">
        <w:rPr>
          <w:sz w:val="24"/>
        </w:rPr>
        <w:t>acknowledged</w:t>
      </w:r>
      <w:r>
        <w:rPr>
          <w:sz w:val="24"/>
        </w:rPr>
        <w:t xml:space="preserve"> as valid if a majority of the ledgers recognizes it as such. </w:t>
      </w:r>
    </w:p>
    <w:p w:rsidR="00A41F53" w:rsidRPr="00A41F53" w:rsidRDefault="00597FEF" w:rsidP="00A41F53">
      <w:pPr>
        <w:jc w:val="both"/>
        <w:rPr>
          <w:sz w:val="24"/>
        </w:rPr>
      </w:pPr>
      <w:r w:rsidRPr="00597FEF">
        <w:rPr>
          <w:sz w:val="24"/>
        </w:rPr>
        <w:t xml:space="preserve">In order to </w:t>
      </w:r>
      <w:r w:rsidR="00976876">
        <w:rPr>
          <w:sz w:val="24"/>
        </w:rPr>
        <w:t xml:space="preserve">carry out </w:t>
      </w:r>
      <w:r w:rsidRPr="00597FEF">
        <w:rPr>
          <w:sz w:val="24"/>
        </w:rPr>
        <w:t xml:space="preserve">a transaction, a signature is created </w:t>
      </w:r>
      <w:r w:rsidR="00041F56">
        <w:rPr>
          <w:sz w:val="24"/>
        </w:rPr>
        <w:t>with</w:t>
      </w:r>
      <w:r w:rsidRPr="00597FEF">
        <w:rPr>
          <w:sz w:val="24"/>
        </w:rPr>
        <w:t xml:space="preserve"> a private </w:t>
      </w:r>
      <w:r w:rsidR="00041F56">
        <w:rPr>
          <w:sz w:val="24"/>
        </w:rPr>
        <w:t xml:space="preserve">cryptographic </w:t>
      </w:r>
      <w:r w:rsidRPr="00597FEF">
        <w:rPr>
          <w:sz w:val="24"/>
        </w:rPr>
        <w:t xml:space="preserve">key that </w:t>
      </w:r>
      <w:r w:rsidR="00041F56">
        <w:rPr>
          <w:sz w:val="24"/>
        </w:rPr>
        <w:t>comprises</w:t>
      </w:r>
      <w:r w:rsidRPr="00597FEF">
        <w:rPr>
          <w:sz w:val="24"/>
        </w:rPr>
        <w:t xml:space="preserve"> the information of the transaction. The signed transaction is </w:t>
      </w:r>
      <w:r w:rsidR="00041F56">
        <w:rPr>
          <w:sz w:val="24"/>
        </w:rPr>
        <w:t xml:space="preserve">then </w:t>
      </w:r>
      <w:r w:rsidRPr="00597FEF">
        <w:rPr>
          <w:sz w:val="24"/>
        </w:rPr>
        <w:t>published to the network</w:t>
      </w:r>
      <w:r w:rsidR="00041F56">
        <w:rPr>
          <w:sz w:val="24"/>
        </w:rPr>
        <w:t xml:space="preserve">. Now </w:t>
      </w:r>
      <w:r w:rsidRPr="00597FEF">
        <w:rPr>
          <w:sz w:val="24"/>
        </w:rPr>
        <w:t>all participants can verify it by extracting the public key of the signature of the sender and verifying the validity of the signature. If the signature corresponds to the transaction, the participants validate it.</w:t>
      </w:r>
      <w:r w:rsidRPr="00A15EB8">
        <w:rPr>
          <w:sz w:val="18"/>
          <w:szCs w:val="18"/>
        </w:rPr>
        <w:t xml:space="preserve"> </w:t>
      </w:r>
      <w:r w:rsidR="00A41F53" w:rsidRPr="00A41F53">
        <w:rPr>
          <w:sz w:val="24"/>
        </w:rPr>
        <w:t>Thus, with blockchain, two parti</w:t>
      </w:r>
      <w:r w:rsidR="00196F2A">
        <w:rPr>
          <w:sz w:val="24"/>
        </w:rPr>
        <w:t xml:space="preserve">es who don’t know each other </w:t>
      </w:r>
      <w:r w:rsidR="00A41F53" w:rsidRPr="00A41F53">
        <w:rPr>
          <w:sz w:val="24"/>
        </w:rPr>
        <w:t xml:space="preserve"> </w:t>
      </w:r>
      <w:r w:rsidR="00041F56">
        <w:rPr>
          <w:sz w:val="24"/>
        </w:rPr>
        <w:t>should</w:t>
      </w:r>
      <w:r w:rsidR="00041F56" w:rsidRPr="00A41F53">
        <w:rPr>
          <w:sz w:val="24"/>
        </w:rPr>
        <w:t xml:space="preserve"> </w:t>
      </w:r>
      <w:r w:rsidR="00A41F53" w:rsidRPr="00A41F53">
        <w:rPr>
          <w:sz w:val="24"/>
        </w:rPr>
        <w:t xml:space="preserve">to be able to agree that something is "true" without need for confirmation from an intermediary or a central authority. </w:t>
      </w:r>
    </w:p>
    <w:p w:rsidR="00156D32" w:rsidRDefault="00DC50D7" w:rsidP="00156D32">
      <w:pPr>
        <w:pStyle w:val="Heading2"/>
        <w:keepLines w:val="0"/>
        <w:numPr>
          <w:ilvl w:val="1"/>
          <w:numId w:val="0"/>
        </w:numPr>
        <w:tabs>
          <w:tab w:val="num" w:pos="576"/>
        </w:tabs>
        <w:spacing w:before="240" w:after="60"/>
        <w:ind w:left="576" w:hanging="576"/>
        <w:rPr>
          <w:lang w:val="en-GB"/>
        </w:rPr>
      </w:pPr>
      <w:r>
        <w:rPr>
          <w:lang w:val="en-GB"/>
        </w:rPr>
        <w:lastRenderedPageBreak/>
        <w:t>Distributed P</w:t>
      </w:r>
      <w:r w:rsidR="00156D32">
        <w:rPr>
          <w:lang w:val="en-GB"/>
        </w:rPr>
        <w:t>ower</w:t>
      </w:r>
    </w:p>
    <w:p w:rsidR="00A41F53" w:rsidRDefault="00A41F53" w:rsidP="00A41F53">
      <w:pPr>
        <w:jc w:val="both"/>
        <w:rPr>
          <w:sz w:val="24"/>
        </w:rPr>
      </w:pPr>
      <w:r w:rsidRPr="00A41F53">
        <w:rPr>
          <w:sz w:val="24"/>
        </w:rPr>
        <w:t>The blockchain is</w:t>
      </w:r>
      <w:r w:rsidR="00D41A72">
        <w:rPr>
          <w:sz w:val="24"/>
        </w:rPr>
        <w:t xml:space="preserve"> based on </w:t>
      </w:r>
      <w:r w:rsidR="00041F56">
        <w:rPr>
          <w:sz w:val="24"/>
        </w:rPr>
        <w:t xml:space="preserve">an ideology that has an inbred skepticism towards public authorities. It tries to protect itself from interference by such authorities by subscribing to a distributed approach that cannot </w:t>
      </w:r>
      <w:r w:rsidR="00AC1E39">
        <w:rPr>
          <w:sz w:val="24"/>
        </w:rPr>
        <w:t xml:space="preserve">be easily controlled even by a central player. The flip side of this idea is that the trust needs to be placed in the system and its mathematical and computational tenets because there is nothing else that will serve as a trust anchor. </w:t>
      </w:r>
    </w:p>
    <w:p w:rsidR="00156D32" w:rsidRDefault="00156D32" w:rsidP="00156D32">
      <w:pPr>
        <w:pStyle w:val="Heading2"/>
        <w:keepLines w:val="0"/>
        <w:numPr>
          <w:ilvl w:val="1"/>
          <w:numId w:val="0"/>
        </w:numPr>
        <w:tabs>
          <w:tab w:val="num" w:pos="576"/>
        </w:tabs>
        <w:spacing w:before="240" w:after="60"/>
        <w:ind w:left="576" w:hanging="576"/>
        <w:rPr>
          <w:lang w:val="en-GB"/>
        </w:rPr>
      </w:pPr>
      <w:r>
        <w:rPr>
          <w:lang w:val="en-GB"/>
        </w:rPr>
        <w:t>Publicity</w:t>
      </w:r>
    </w:p>
    <w:p w:rsidR="00A41F53" w:rsidRDefault="00A41F53" w:rsidP="00A41F53">
      <w:pPr>
        <w:jc w:val="both"/>
        <w:rPr>
          <w:sz w:val="24"/>
        </w:rPr>
      </w:pPr>
      <w:r w:rsidRPr="00A41F53">
        <w:rPr>
          <w:sz w:val="24"/>
        </w:rPr>
        <w:t>Due to its dece</w:t>
      </w:r>
      <w:r w:rsidR="00196F2A">
        <w:rPr>
          <w:sz w:val="24"/>
        </w:rPr>
        <w:t xml:space="preserve">ntralization, the blockchain </w:t>
      </w:r>
      <w:r w:rsidR="00AC1E39">
        <w:rPr>
          <w:sz w:val="24"/>
        </w:rPr>
        <w:t>has to be</w:t>
      </w:r>
      <w:r w:rsidR="00AC1E39" w:rsidRPr="00A41F53">
        <w:rPr>
          <w:sz w:val="24"/>
        </w:rPr>
        <w:t xml:space="preserve"> </w:t>
      </w:r>
      <w:r w:rsidRPr="00A41F53">
        <w:rPr>
          <w:sz w:val="24"/>
        </w:rPr>
        <w:t>public</w:t>
      </w:r>
      <w:r w:rsidR="00AC1E39">
        <w:rPr>
          <w:sz w:val="24"/>
        </w:rPr>
        <w:t xml:space="preserve"> – otherwise there would be no way to generate the necessary number of participants to achieve the necessary degree of distribution</w:t>
      </w:r>
      <w:r w:rsidR="000024DF">
        <w:rPr>
          <w:sz w:val="24"/>
        </w:rPr>
        <w:t xml:space="preserve">. </w:t>
      </w:r>
      <w:r w:rsidR="00AC1E39">
        <w:rPr>
          <w:sz w:val="24"/>
        </w:rPr>
        <w:t>Because</w:t>
      </w:r>
      <w:r w:rsidRPr="00A41F53">
        <w:rPr>
          <w:sz w:val="24"/>
        </w:rPr>
        <w:t xml:space="preserve"> only hash values are stored, </w:t>
      </w:r>
      <w:r w:rsidR="00AC1E39">
        <w:rPr>
          <w:sz w:val="24"/>
        </w:rPr>
        <w:t xml:space="preserve">it is not possible without further information to connect actual transactions to a blockchain proof - </w:t>
      </w:r>
      <w:r w:rsidRPr="00A41F53">
        <w:rPr>
          <w:sz w:val="24"/>
        </w:rPr>
        <w:t>no conclusions can be drawn f</w:t>
      </w:r>
      <w:r w:rsidR="000024DF">
        <w:rPr>
          <w:sz w:val="24"/>
        </w:rPr>
        <w:t>rom them regarding content data</w:t>
      </w:r>
      <w:r w:rsidRPr="00A41F53">
        <w:rPr>
          <w:sz w:val="24"/>
        </w:rPr>
        <w:t>.</w:t>
      </w:r>
    </w:p>
    <w:p w:rsidR="00CD7B66" w:rsidRDefault="00CD7B66" w:rsidP="00CD7B66">
      <w:pPr>
        <w:pStyle w:val="Heading2"/>
        <w:keepLines w:val="0"/>
        <w:numPr>
          <w:ilvl w:val="1"/>
          <w:numId w:val="0"/>
        </w:numPr>
        <w:tabs>
          <w:tab w:val="num" w:pos="576"/>
        </w:tabs>
        <w:spacing w:before="240" w:after="60"/>
        <w:ind w:left="576" w:hanging="576"/>
        <w:rPr>
          <w:lang w:val="en-GB"/>
        </w:rPr>
      </w:pPr>
      <w:r>
        <w:rPr>
          <w:lang w:val="en-GB"/>
        </w:rPr>
        <w:t>Anonymity</w:t>
      </w:r>
    </w:p>
    <w:p w:rsidR="00CD7B66" w:rsidRDefault="00AC1E39" w:rsidP="00CD7B66">
      <w:pPr>
        <w:jc w:val="both"/>
        <w:rPr>
          <w:sz w:val="24"/>
        </w:rPr>
      </w:pPr>
      <w:r>
        <w:rPr>
          <w:sz w:val="24"/>
        </w:rPr>
        <w:t xml:space="preserve">At its core, </w:t>
      </w:r>
      <w:r w:rsidR="00CD7B66" w:rsidRPr="00A41F53">
        <w:rPr>
          <w:sz w:val="24"/>
        </w:rPr>
        <w:t xml:space="preserve">blockchain </w:t>
      </w:r>
      <w:r>
        <w:rPr>
          <w:sz w:val="24"/>
        </w:rPr>
        <w:t>systems are</w:t>
      </w:r>
      <w:r w:rsidRPr="00A41F53">
        <w:rPr>
          <w:sz w:val="24"/>
        </w:rPr>
        <w:t xml:space="preserve"> </w:t>
      </w:r>
      <w:r w:rsidR="00CD7B66" w:rsidRPr="00A41F53">
        <w:rPr>
          <w:sz w:val="24"/>
        </w:rPr>
        <w:t xml:space="preserve">anonymous: transactions are </w:t>
      </w:r>
      <w:r>
        <w:rPr>
          <w:sz w:val="24"/>
        </w:rPr>
        <w:t>connected</w:t>
      </w:r>
      <w:r w:rsidRPr="00A41F53">
        <w:rPr>
          <w:sz w:val="24"/>
        </w:rPr>
        <w:t xml:space="preserve"> </w:t>
      </w:r>
      <w:r w:rsidR="00CD7B66" w:rsidRPr="00A41F53">
        <w:rPr>
          <w:sz w:val="24"/>
        </w:rPr>
        <w:t xml:space="preserve">by certificates. </w:t>
      </w:r>
      <w:r>
        <w:rPr>
          <w:sz w:val="24"/>
        </w:rPr>
        <w:t>B</w:t>
      </w:r>
      <w:r w:rsidR="00CD7B66" w:rsidRPr="00A41F53">
        <w:rPr>
          <w:sz w:val="24"/>
        </w:rPr>
        <w:t xml:space="preserve">lockchain </w:t>
      </w:r>
      <w:r>
        <w:rPr>
          <w:sz w:val="24"/>
        </w:rPr>
        <w:t xml:space="preserve">itself </w:t>
      </w:r>
      <w:r w:rsidR="00CD7B66" w:rsidRPr="00A41F53">
        <w:rPr>
          <w:sz w:val="24"/>
        </w:rPr>
        <w:t xml:space="preserve">does not </w:t>
      </w:r>
      <w:r>
        <w:rPr>
          <w:sz w:val="24"/>
        </w:rPr>
        <w:t>reveal the identity of participants, neither will it provide information on</w:t>
      </w:r>
      <w:r w:rsidRPr="00A41F53">
        <w:rPr>
          <w:sz w:val="24"/>
        </w:rPr>
        <w:t xml:space="preserve"> </w:t>
      </w:r>
      <w:r w:rsidR="00CD7B66" w:rsidRPr="00A41F53">
        <w:rPr>
          <w:sz w:val="24"/>
        </w:rPr>
        <w:t xml:space="preserve">which natural or legal person </w:t>
      </w:r>
      <w:r>
        <w:rPr>
          <w:sz w:val="24"/>
        </w:rPr>
        <w:t>is connected to</w:t>
      </w:r>
      <w:r w:rsidRPr="00A41F53">
        <w:rPr>
          <w:sz w:val="24"/>
        </w:rPr>
        <w:t xml:space="preserve"> </w:t>
      </w:r>
      <w:r w:rsidR="00CD7B66" w:rsidRPr="00A41F53">
        <w:rPr>
          <w:sz w:val="24"/>
        </w:rPr>
        <w:t>the certificate</w:t>
      </w:r>
      <w:r>
        <w:rPr>
          <w:sz w:val="24"/>
        </w:rPr>
        <w:t xml:space="preserve"> in real life</w:t>
      </w:r>
      <w:r w:rsidR="00CD7B66" w:rsidRPr="00A41F53">
        <w:rPr>
          <w:sz w:val="24"/>
        </w:rPr>
        <w:t>.</w:t>
      </w:r>
      <w:r w:rsidR="00E53F42">
        <w:rPr>
          <w:sz w:val="24"/>
        </w:rPr>
        <w:t xml:space="preserve"> </w:t>
      </w:r>
    </w:p>
    <w:p w:rsidR="00156D32" w:rsidRPr="00B439B1" w:rsidRDefault="00593835" w:rsidP="00156D32">
      <w:pPr>
        <w:pStyle w:val="Heading2"/>
        <w:keepLines w:val="0"/>
        <w:numPr>
          <w:ilvl w:val="1"/>
          <w:numId w:val="0"/>
        </w:numPr>
        <w:tabs>
          <w:tab w:val="num" w:pos="576"/>
        </w:tabs>
        <w:spacing w:before="240" w:after="60"/>
        <w:ind w:left="576" w:hanging="576"/>
        <w:rPr>
          <w:lang w:val="en-GB"/>
        </w:rPr>
      </w:pPr>
      <w:r w:rsidRPr="00B439B1">
        <w:rPr>
          <w:lang w:val="en-GB"/>
        </w:rPr>
        <w:t>Irrevocability</w:t>
      </w:r>
      <w:r w:rsidR="00156D32" w:rsidRPr="00B439B1">
        <w:rPr>
          <w:lang w:val="en-GB"/>
        </w:rPr>
        <w:t xml:space="preserve"> </w:t>
      </w:r>
    </w:p>
    <w:p w:rsidR="007121CA" w:rsidRPr="00A41F53" w:rsidRDefault="00A41F53" w:rsidP="00A41F53">
      <w:pPr>
        <w:jc w:val="both"/>
        <w:rPr>
          <w:sz w:val="24"/>
        </w:rPr>
      </w:pPr>
      <w:r w:rsidRPr="00A41F53">
        <w:rPr>
          <w:sz w:val="24"/>
        </w:rPr>
        <w:t xml:space="preserve">The blockchain does not forget: the deletion </w:t>
      </w:r>
      <w:r w:rsidR="00AC1E39">
        <w:rPr>
          <w:sz w:val="24"/>
        </w:rPr>
        <w:t xml:space="preserve">or change </w:t>
      </w:r>
      <w:r w:rsidRPr="00A41F53">
        <w:rPr>
          <w:sz w:val="24"/>
        </w:rPr>
        <w:t xml:space="preserve">of </w:t>
      </w:r>
      <w:r w:rsidR="00AC1E39">
        <w:rPr>
          <w:sz w:val="24"/>
        </w:rPr>
        <w:t xml:space="preserve">a </w:t>
      </w:r>
      <w:r w:rsidRPr="00A41F53">
        <w:rPr>
          <w:sz w:val="24"/>
        </w:rPr>
        <w:t>value</w:t>
      </w:r>
      <w:r w:rsidR="00AC1E39">
        <w:rPr>
          <w:sz w:val="24"/>
        </w:rPr>
        <w:t xml:space="preserve"> that has become part of the blockchain</w:t>
      </w:r>
      <w:r w:rsidRPr="00A41F53">
        <w:rPr>
          <w:sz w:val="24"/>
        </w:rPr>
        <w:t xml:space="preserve"> is </w:t>
      </w:r>
      <w:r w:rsidR="00AC1E39">
        <w:rPr>
          <w:sz w:val="24"/>
        </w:rPr>
        <w:t xml:space="preserve">virtually </w:t>
      </w:r>
      <w:r w:rsidRPr="00A41F53">
        <w:rPr>
          <w:sz w:val="24"/>
        </w:rPr>
        <w:t>impo</w:t>
      </w:r>
      <w:r w:rsidR="00E53F42">
        <w:rPr>
          <w:sz w:val="24"/>
        </w:rPr>
        <w:t>ssible.</w:t>
      </w:r>
    </w:p>
    <w:p w:rsidR="00EA1BC0" w:rsidRDefault="00B044B9" w:rsidP="007438C5">
      <w:pPr>
        <w:pStyle w:val="Heading1"/>
        <w:numPr>
          <w:ilvl w:val="0"/>
          <w:numId w:val="4"/>
        </w:numPr>
        <w:rPr>
          <w:kern w:val="32"/>
          <w:lang w:val="en-GB"/>
        </w:rPr>
      </w:pPr>
      <w:r>
        <w:rPr>
          <w:kern w:val="32"/>
          <w:lang w:val="en-GB"/>
        </w:rPr>
        <w:t xml:space="preserve">For what purposes </w:t>
      </w:r>
      <w:r w:rsidR="00AC1E39">
        <w:rPr>
          <w:kern w:val="32"/>
          <w:lang w:val="en-GB"/>
        </w:rPr>
        <w:t xml:space="preserve">are </w:t>
      </w:r>
      <w:r w:rsidR="003E6464">
        <w:rPr>
          <w:kern w:val="32"/>
          <w:lang w:val="en-GB"/>
        </w:rPr>
        <w:t xml:space="preserve">blockchain </w:t>
      </w:r>
      <w:r w:rsidR="00AC1E39">
        <w:rPr>
          <w:kern w:val="32"/>
          <w:lang w:val="en-GB"/>
        </w:rPr>
        <w:t xml:space="preserve">systems </w:t>
      </w:r>
      <w:r w:rsidR="003E6464">
        <w:rPr>
          <w:kern w:val="32"/>
          <w:lang w:val="en-GB"/>
        </w:rPr>
        <w:t xml:space="preserve">used </w:t>
      </w:r>
      <w:r w:rsidR="00AC1E39">
        <w:rPr>
          <w:kern w:val="32"/>
          <w:lang w:val="en-GB"/>
        </w:rPr>
        <w:t>or</w:t>
      </w:r>
      <w:r w:rsidR="003E6464">
        <w:rPr>
          <w:kern w:val="32"/>
          <w:lang w:val="en-GB"/>
        </w:rPr>
        <w:t xml:space="preserve"> </w:t>
      </w:r>
      <w:r>
        <w:rPr>
          <w:kern w:val="32"/>
          <w:lang w:val="en-GB"/>
        </w:rPr>
        <w:t>promoted?</w:t>
      </w:r>
    </w:p>
    <w:p w:rsidR="00BA2B5D" w:rsidRPr="00BA2B5D" w:rsidRDefault="00BA2B5D" w:rsidP="00BA2B5D">
      <w:pPr>
        <w:jc w:val="both"/>
        <w:rPr>
          <w:rFonts w:eastAsia="Calibri"/>
          <w:iCs/>
          <w:color w:val="000000"/>
          <w:sz w:val="24"/>
        </w:rPr>
      </w:pPr>
      <w:r w:rsidRPr="00BA2B5D">
        <w:rPr>
          <w:rFonts w:eastAsia="Calibri"/>
          <w:iCs/>
          <w:color w:val="000000"/>
          <w:sz w:val="24"/>
        </w:rPr>
        <w:t xml:space="preserve">Blockchain technology has so far mainly been </w:t>
      </w:r>
      <w:r w:rsidRPr="00BA2B5D">
        <w:rPr>
          <w:rFonts w:eastAsia="Calibri"/>
          <w:i/>
          <w:iCs/>
          <w:color w:val="000000"/>
          <w:sz w:val="24"/>
        </w:rPr>
        <w:t>used</w:t>
      </w:r>
      <w:r w:rsidRPr="00BA2B5D">
        <w:rPr>
          <w:rFonts w:eastAsia="Calibri"/>
          <w:iCs/>
          <w:color w:val="000000"/>
          <w:sz w:val="24"/>
        </w:rPr>
        <w:t xml:space="preserve"> for </w:t>
      </w:r>
      <w:r w:rsidRPr="00634E09">
        <w:rPr>
          <w:rFonts w:eastAsia="Calibri"/>
          <w:b/>
          <w:iCs/>
          <w:color w:val="000000"/>
          <w:sz w:val="24"/>
        </w:rPr>
        <w:t>virtual currencies</w:t>
      </w:r>
      <w:r w:rsidR="00AC1E39">
        <w:rPr>
          <w:rFonts w:eastAsia="Calibri"/>
          <w:b/>
          <w:iCs/>
          <w:color w:val="000000"/>
          <w:sz w:val="24"/>
        </w:rPr>
        <w:t>, the main example being</w:t>
      </w:r>
      <w:r w:rsidR="00634E09">
        <w:rPr>
          <w:rFonts w:eastAsia="Calibri"/>
          <w:iCs/>
          <w:color w:val="000000"/>
          <w:sz w:val="24"/>
        </w:rPr>
        <w:t xml:space="preserve"> "B</w:t>
      </w:r>
      <w:r w:rsidRPr="00BA2B5D">
        <w:rPr>
          <w:rFonts w:eastAsia="Calibri"/>
          <w:iCs/>
          <w:color w:val="000000"/>
          <w:sz w:val="24"/>
        </w:rPr>
        <w:t>itcoin"</w:t>
      </w:r>
      <w:r w:rsidR="00AC1E39">
        <w:rPr>
          <w:rFonts w:eastAsia="Calibri"/>
          <w:iCs/>
          <w:color w:val="000000"/>
          <w:sz w:val="24"/>
        </w:rPr>
        <w:t>-system</w:t>
      </w:r>
      <w:r w:rsidRPr="00BA2B5D">
        <w:rPr>
          <w:rFonts w:eastAsia="Calibri"/>
          <w:iCs/>
          <w:color w:val="000000"/>
          <w:sz w:val="24"/>
        </w:rPr>
        <w:t xml:space="preserve">. However, more and more companies ("legaltech") </w:t>
      </w:r>
      <w:r w:rsidR="00AC1E39">
        <w:rPr>
          <w:rFonts w:eastAsia="Calibri"/>
          <w:iCs/>
          <w:color w:val="000000"/>
          <w:sz w:val="24"/>
        </w:rPr>
        <w:t xml:space="preserve">explore </w:t>
      </w:r>
      <w:r w:rsidRPr="00BA2B5D">
        <w:rPr>
          <w:rFonts w:eastAsia="Calibri"/>
          <w:iCs/>
          <w:color w:val="000000"/>
          <w:sz w:val="24"/>
        </w:rPr>
        <w:t>us</w:t>
      </w:r>
      <w:r w:rsidR="00AC1E39">
        <w:rPr>
          <w:rFonts w:eastAsia="Calibri"/>
          <w:iCs/>
          <w:color w:val="000000"/>
          <w:sz w:val="24"/>
        </w:rPr>
        <w:t>ing</w:t>
      </w:r>
      <w:r w:rsidRPr="00BA2B5D">
        <w:rPr>
          <w:rFonts w:eastAsia="Calibri"/>
          <w:iCs/>
          <w:color w:val="000000"/>
          <w:sz w:val="24"/>
        </w:rPr>
        <w:t xml:space="preserve"> blockchain technology to </w:t>
      </w:r>
      <w:r w:rsidR="00AC1E39">
        <w:rPr>
          <w:rFonts w:eastAsia="Calibri"/>
          <w:iCs/>
          <w:color w:val="000000"/>
          <w:sz w:val="24"/>
        </w:rPr>
        <w:t>secure</w:t>
      </w:r>
      <w:r w:rsidR="00AC1E39" w:rsidRPr="00BA2B5D">
        <w:rPr>
          <w:rFonts w:eastAsia="Calibri"/>
          <w:iCs/>
          <w:color w:val="000000"/>
          <w:sz w:val="24"/>
        </w:rPr>
        <w:t xml:space="preserve"> </w:t>
      </w:r>
      <w:r w:rsidRPr="00BA2B5D">
        <w:rPr>
          <w:rFonts w:eastAsia="Calibri"/>
          <w:iCs/>
          <w:color w:val="000000"/>
          <w:sz w:val="24"/>
        </w:rPr>
        <w:t xml:space="preserve">the integrity of electronic documents or </w:t>
      </w:r>
      <w:r w:rsidR="00AC1E39" w:rsidRPr="00BA2B5D">
        <w:rPr>
          <w:rFonts w:eastAsia="Calibri"/>
          <w:iCs/>
          <w:color w:val="000000"/>
          <w:sz w:val="24"/>
        </w:rPr>
        <w:t xml:space="preserve">to </w:t>
      </w:r>
      <w:r w:rsidRPr="00BA2B5D">
        <w:rPr>
          <w:rFonts w:eastAsia="Calibri"/>
          <w:iCs/>
          <w:color w:val="000000"/>
          <w:sz w:val="24"/>
        </w:rPr>
        <w:t xml:space="preserve">indirectly verify the authenticity of a document. </w:t>
      </w:r>
      <w:r w:rsidR="00AC1E39">
        <w:rPr>
          <w:rFonts w:eastAsia="Calibri"/>
          <w:iCs/>
          <w:color w:val="000000"/>
          <w:sz w:val="24"/>
        </w:rPr>
        <w:t>As of now, t</w:t>
      </w:r>
      <w:r w:rsidRPr="00BA2B5D">
        <w:rPr>
          <w:rFonts w:eastAsia="Calibri"/>
          <w:iCs/>
          <w:color w:val="000000"/>
          <w:sz w:val="24"/>
        </w:rPr>
        <w:t xml:space="preserve">hese services </w:t>
      </w:r>
      <w:r w:rsidR="00AC1E39">
        <w:rPr>
          <w:rFonts w:eastAsia="Calibri"/>
          <w:iCs/>
          <w:color w:val="000000"/>
          <w:sz w:val="24"/>
        </w:rPr>
        <w:t xml:space="preserve">seem little more </w:t>
      </w:r>
      <w:r w:rsidR="007D5CD0">
        <w:rPr>
          <w:rFonts w:eastAsia="Calibri"/>
          <w:iCs/>
          <w:color w:val="000000"/>
          <w:sz w:val="24"/>
        </w:rPr>
        <w:t>than</w:t>
      </w:r>
      <w:r w:rsidR="00AC1E39">
        <w:rPr>
          <w:rFonts w:eastAsia="Calibri"/>
          <w:iCs/>
          <w:color w:val="000000"/>
          <w:sz w:val="24"/>
        </w:rPr>
        <w:t xml:space="preserve"> a functional variation of the results that can be </w:t>
      </w:r>
      <w:r w:rsidRPr="00BA2B5D">
        <w:rPr>
          <w:rFonts w:eastAsia="Calibri"/>
          <w:iCs/>
          <w:color w:val="000000"/>
          <w:sz w:val="24"/>
        </w:rPr>
        <w:t xml:space="preserve">achieved </w:t>
      </w:r>
      <w:r w:rsidR="00AC1E39">
        <w:rPr>
          <w:rFonts w:eastAsia="Calibri"/>
          <w:iCs/>
          <w:color w:val="000000"/>
          <w:sz w:val="24"/>
        </w:rPr>
        <w:t>by using</w:t>
      </w:r>
      <w:r w:rsidRPr="00BA2B5D">
        <w:rPr>
          <w:rFonts w:eastAsia="Calibri"/>
          <w:iCs/>
          <w:color w:val="000000"/>
          <w:sz w:val="24"/>
        </w:rPr>
        <w:t xml:space="preserve"> qualified electronic signature</w:t>
      </w:r>
      <w:r w:rsidR="00AC1E39">
        <w:rPr>
          <w:rFonts w:eastAsia="Calibri"/>
          <w:iCs/>
          <w:color w:val="000000"/>
          <w:sz w:val="24"/>
        </w:rPr>
        <w:t>s</w:t>
      </w:r>
      <w:r w:rsidRPr="00BA2B5D">
        <w:rPr>
          <w:rFonts w:eastAsia="Calibri"/>
          <w:iCs/>
          <w:color w:val="000000"/>
          <w:sz w:val="24"/>
        </w:rPr>
        <w:t xml:space="preserve">. The only difference </w:t>
      </w:r>
      <w:r w:rsidR="00617A43">
        <w:rPr>
          <w:rFonts w:eastAsia="Calibri"/>
          <w:iCs/>
          <w:color w:val="000000"/>
          <w:sz w:val="24"/>
        </w:rPr>
        <w:t xml:space="preserve">being the lack of necessity for a </w:t>
      </w:r>
      <w:r w:rsidRPr="00BA2B5D">
        <w:rPr>
          <w:rFonts w:eastAsia="Calibri"/>
          <w:iCs/>
          <w:color w:val="000000"/>
          <w:sz w:val="24"/>
        </w:rPr>
        <w:t>central trust service</w:t>
      </w:r>
      <w:r w:rsidR="00617A43">
        <w:rPr>
          <w:rFonts w:eastAsia="Calibri"/>
          <w:iCs/>
          <w:color w:val="000000"/>
          <w:sz w:val="24"/>
        </w:rPr>
        <w:t xml:space="preserve">. </w:t>
      </w:r>
    </w:p>
    <w:p w:rsidR="00634E09" w:rsidRPr="009427D3" w:rsidRDefault="00617A43" w:rsidP="00634E09">
      <w:pPr>
        <w:jc w:val="both"/>
        <w:rPr>
          <w:rFonts w:eastAsia="Calibri"/>
          <w:iCs/>
          <w:color w:val="000000"/>
          <w:sz w:val="24"/>
        </w:rPr>
      </w:pPr>
      <w:r>
        <w:rPr>
          <w:rFonts w:eastAsia="Calibri"/>
          <w:iCs/>
          <w:color w:val="000000"/>
          <w:sz w:val="24"/>
        </w:rPr>
        <w:t>One of the core targets of the introduction of b</w:t>
      </w:r>
      <w:r w:rsidR="00BA2B5D" w:rsidRPr="00BA2B5D">
        <w:rPr>
          <w:rFonts w:eastAsia="Calibri"/>
          <w:iCs/>
          <w:color w:val="000000"/>
          <w:sz w:val="24"/>
        </w:rPr>
        <w:t>lockchain technology</w:t>
      </w:r>
      <w:r>
        <w:rPr>
          <w:rFonts w:eastAsia="Calibri"/>
          <w:iCs/>
          <w:color w:val="000000"/>
          <w:sz w:val="24"/>
        </w:rPr>
        <w:t xml:space="preserve"> today</w:t>
      </w:r>
      <w:r w:rsidR="00BA2B5D" w:rsidRPr="00BA2B5D">
        <w:rPr>
          <w:rFonts w:eastAsia="Calibri"/>
          <w:iCs/>
          <w:color w:val="000000"/>
          <w:sz w:val="24"/>
        </w:rPr>
        <w:t xml:space="preserve"> is </w:t>
      </w:r>
      <w:r>
        <w:rPr>
          <w:rFonts w:eastAsia="Calibri"/>
          <w:i/>
          <w:iCs/>
          <w:color w:val="000000"/>
          <w:sz w:val="24"/>
        </w:rPr>
        <w:t>a proposed reduction or even elimination of</w:t>
      </w:r>
      <w:r w:rsidR="00BA2B5D" w:rsidRPr="00BA2B5D">
        <w:rPr>
          <w:rFonts w:eastAsia="Calibri"/>
          <w:iCs/>
          <w:color w:val="000000"/>
          <w:sz w:val="24"/>
        </w:rPr>
        <w:t xml:space="preserve"> so-called </w:t>
      </w:r>
      <w:r>
        <w:rPr>
          <w:rFonts w:eastAsia="Calibri"/>
          <w:iCs/>
          <w:color w:val="000000"/>
          <w:sz w:val="24"/>
        </w:rPr>
        <w:t>"</w:t>
      </w:r>
      <w:r w:rsidR="00BA2B5D" w:rsidRPr="00BA2B5D">
        <w:rPr>
          <w:rFonts w:eastAsia="Calibri"/>
          <w:iCs/>
          <w:color w:val="000000"/>
          <w:sz w:val="24"/>
        </w:rPr>
        <w:t>intermediaries</w:t>
      </w:r>
      <w:r>
        <w:rPr>
          <w:rFonts w:eastAsia="Calibri"/>
          <w:iCs/>
          <w:color w:val="000000"/>
          <w:sz w:val="24"/>
        </w:rPr>
        <w:t>"</w:t>
      </w:r>
      <w:r w:rsidR="00BA2B5D" w:rsidRPr="00BA2B5D">
        <w:rPr>
          <w:rFonts w:eastAsia="Calibri"/>
          <w:iCs/>
          <w:color w:val="000000"/>
          <w:sz w:val="24"/>
        </w:rPr>
        <w:t xml:space="preserve"> </w:t>
      </w:r>
      <w:r>
        <w:rPr>
          <w:rFonts w:eastAsia="Calibri"/>
          <w:iCs/>
          <w:color w:val="000000"/>
          <w:sz w:val="24"/>
        </w:rPr>
        <w:t>which will</w:t>
      </w:r>
      <w:r w:rsidR="00BA2B5D" w:rsidRPr="00BA2B5D">
        <w:rPr>
          <w:rFonts w:eastAsia="Calibri"/>
          <w:iCs/>
          <w:color w:val="000000"/>
          <w:sz w:val="24"/>
        </w:rPr>
        <w:t xml:space="preserve"> reduce </w:t>
      </w:r>
      <w:r w:rsidR="00BA2B5D" w:rsidRPr="00634E09">
        <w:rPr>
          <w:rFonts w:eastAsia="Calibri"/>
          <w:b/>
          <w:iCs/>
          <w:color w:val="000000"/>
          <w:sz w:val="24"/>
        </w:rPr>
        <w:t>transaction costs</w:t>
      </w:r>
      <w:r w:rsidR="00BA2B5D" w:rsidRPr="00BA2B5D">
        <w:rPr>
          <w:rFonts w:eastAsia="Calibri"/>
          <w:iCs/>
          <w:color w:val="000000"/>
          <w:sz w:val="24"/>
        </w:rPr>
        <w:t>. Banks and stock exchanges (payment and accounting systems, clearing and settlement systems), registers of all types (commercial register, land register), but also authorities such as tax authorities, social services, road traffic authorities and notaries (</w:t>
      </w:r>
      <w:r w:rsidR="00634E09">
        <w:rPr>
          <w:rFonts w:eastAsia="Calibri"/>
          <w:iCs/>
          <w:color w:val="000000"/>
          <w:sz w:val="24"/>
        </w:rPr>
        <w:t xml:space="preserve">in the latter case </w:t>
      </w:r>
      <w:r w:rsidR="00BA2B5D" w:rsidRPr="00BA2B5D">
        <w:rPr>
          <w:rFonts w:eastAsia="Calibri"/>
          <w:iCs/>
          <w:color w:val="000000"/>
          <w:sz w:val="24"/>
        </w:rPr>
        <w:t xml:space="preserve">mainly as far as the certification of signatures, the preservation of evidence and </w:t>
      </w:r>
      <w:r w:rsidR="00BA2B5D">
        <w:rPr>
          <w:rFonts w:eastAsia="Calibri"/>
          <w:iCs/>
          <w:color w:val="000000"/>
          <w:sz w:val="24"/>
        </w:rPr>
        <w:t xml:space="preserve">notary escrow </w:t>
      </w:r>
      <w:r w:rsidR="00BA2B5D" w:rsidRPr="00BA2B5D">
        <w:rPr>
          <w:rFonts w:eastAsia="Calibri"/>
          <w:iCs/>
          <w:color w:val="000000"/>
          <w:sz w:val="24"/>
        </w:rPr>
        <w:t>accounts are concerned)</w:t>
      </w:r>
      <w:r w:rsidR="00F90C19">
        <w:rPr>
          <w:rFonts w:eastAsia="Calibri"/>
          <w:iCs/>
          <w:color w:val="000000"/>
          <w:sz w:val="24"/>
        </w:rPr>
        <w:t xml:space="preserve"> are </w:t>
      </w:r>
      <w:r>
        <w:rPr>
          <w:rFonts w:eastAsia="Calibri"/>
          <w:iCs/>
          <w:color w:val="000000"/>
          <w:sz w:val="24"/>
        </w:rPr>
        <w:t>some of the "intermediaries" whose roles are questioned</w:t>
      </w:r>
      <w:r w:rsidR="00BA2B5D" w:rsidRPr="00BA2B5D">
        <w:rPr>
          <w:rFonts w:eastAsia="Calibri"/>
          <w:iCs/>
          <w:color w:val="000000"/>
          <w:sz w:val="24"/>
        </w:rPr>
        <w:t xml:space="preserve">. </w:t>
      </w:r>
    </w:p>
    <w:p w:rsidR="00EA1BC0" w:rsidRDefault="00B044B9" w:rsidP="007438C5">
      <w:pPr>
        <w:pStyle w:val="Heading1"/>
        <w:numPr>
          <w:ilvl w:val="0"/>
          <w:numId w:val="4"/>
        </w:numPr>
        <w:rPr>
          <w:kern w:val="32"/>
          <w:lang w:val="en-GB"/>
        </w:rPr>
      </w:pPr>
      <w:r>
        <w:rPr>
          <w:kern w:val="32"/>
          <w:lang w:val="en-GB"/>
        </w:rPr>
        <w:lastRenderedPageBreak/>
        <w:t xml:space="preserve">What are the risks and legal impacts related to the use of the blockchain technology for land registers? </w:t>
      </w:r>
    </w:p>
    <w:p w:rsidR="00045248" w:rsidRPr="00045248" w:rsidRDefault="00617A43" w:rsidP="00045248">
      <w:pPr>
        <w:jc w:val="both"/>
        <w:rPr>
          <w:sz w:val="24"/>
          <w:lang w:val="en-GB"/>
        </w:rPr>
      </w:pPr>
      <w:r>
        <w:rPr>
          <w:sz w:val="24"/>
          <w:lang w:val="en-GB"/>
        </w:rPr>
        <w:t>There are a number of</w:t>
      </w:r>
      <w:r w:rsidR="00045248" w:rsidRPr="00045248">
        <w:rPr>
          <w:sz w:val="24"/>
          <w:lang w:val="en-GB"/>
        </w:rPr>
        <w:t xml:space="preserve"> aspects </w:t>
      </w:r>
      <w:r>
        <w:rPr>
          <w:sz w:val="24"/>
          <w:lang w:val="en-GB"/>
        </w:rPr>
        <w:t xml:space="preserve">that </w:t>
      </w:r>
      <w:r w:rsidR="00045248" w:rsidRPr="00045248">
        <w:rPr>
          <w:sz w:val="24"/>
          <w:lang w:val="en-GB"/>
        </w:rPr>
        <w:t xml:space="preserve">raise </w:t>
      </w:r>
      <w:r w:rsidR="00045248" w:rsidRPr="00045248">
        <w:rPr>
          <w:b/>
          <w:sz w:val="24"/>
          <w:lang w:val="en-GB"/>
        </w:rPr>
        <w:t>serious concerns</w:t>
      </w:r>
      <w:r w:rsidR="00045248" w:rsidRPr="00045248">
        <w:rPr>
          <w:sz w:val="24"/>
          <w:lang w:val="en-GB"/>
        </w:rPr>
        <w:t xml:space="preserve"> </w:t>
      </w:r>
      <w:r>
        <w:rPr>
          <w:sz w:val="24"/>
          <w:lang w:val="en-GB"/>
        </w:rPr>
        <w:t>with</w:t>
      </w:r>
      <w:r w:rsidRPr="00045248">
        <w:rPr>
          <w:sz w:val="24"/>
          <w:lang w:val="en-GB"/>
        </w:rPr>
        <w:t xml:space="preserve"> </w:t>
      </w:r>
      <w:r w:rsidR="00045248" w:rsidRPr="00045248">
        <w:rPr>
          <w:sz w:val="24"/>
          <w:lang w:val="en-GB"/>
        </w:rPr>
        <w:t>regards</w:t>
      </w:r>
      <w:r>
        <w:rPr>
          <w:sz w:val="24"/>
          <w:lang w:val="en-GB"/>
        </w:rPr>
        <w:t xml:space="preserve"> to</w:t>
      </w:r>
      <w:r w:rsidR="00045248" w:rsidRPr="00045248">
        <w:rPr>
          <w:sz w:val="24"/>
          <w:lang w:val="en-GB"/>
        </w:rPr>
        <w:t xml:space="preserve"> the use of blockchain technology in </w:t>
      </w:r>
      <w:r w:rsidR="00045248" w:rsidRPr="00045248">
        <w:rPr>
          <w:b/>
          <w:sz w:val="24"/>
          <w:lang w:val="en-GB"/>
        </w:rPr>
        <w:t>judicial matters</w:t>
      </w:r>
      <w:r w:rsidR="00045248">
        <w:rPr>
          <w:sz w:val="24"/>
          <w:lang w:val="en-GB"/>
        </w:rPr>
        <w:t xml:space="preserve"> (a) and more specifically in the </w:t>
      </w:r>
      <w:r w:rsidR="00045248" w:rsidRPr="00045248">
        <w:rPr>
          <w:b/>
          <w:sz w:val="24"/>
          <w:lang w:val="en-GB"/>
        </w:rPr>
        <w:t>land registry system</w:t>
      </w:r>
      <w:r w:rsidR="00045248">
        <w:rPr>
          <w:b/>
          <w:sz w:val="24"/>
          <w:lang w:val="en-GB"/>
        </w:rPr>
        <w:t xml:space="preserve"> </w:t>
      </w:r>
      <w:r w:rsidR="00045248" w:rsidRPr="00045248">
        <w:rPr>
          <w:sz w:val="24"/>
          <w:lang w:val="en-GB"/>
        </w:rPr>
        <w:t>(b):</w:t>
      </w:r>
    </w:p>
    <w:p w:rsidR="0027399D" w:rsidRPr="00B439B1" w:rsidRDefault="00856239" w:rsidP="00045248">
      <w:pPr>
        <w:pStyle w:val="Heading2"/>
        <w:keepLines w:val="0"/>
        <w:numPr>
          <w:ilvl w:val="0"/>
          <w:numId w:val="6"/>
        </w:numPr>
        <w:spacing w:before="240" w:after="60"/>
        <w:rPr>
          <w:b/>
          <w:lang w:val="en-GB"/>
        </w:rPr>
      </w:pPr>
      <w:r w:rsidRPr="00B439B1">
        <w:rPr>
          <w:b/>
          <w:lang w:val="en-GB"/>
        </w:rPr>
        <w:t>General reservations against blockchain technology in judicial matters</w:t>
      </w:r>
    </w:p>
    <w:p w:rsidR="00235A77" w:rsidRDefault="00235A77" w:rsidP="00235A77">
      <w:pPr>
        <w:pStyle w:val="Heading2"/>
        <w:keepLines w:val="0"/>
        <w:numPr>
          <w:ilvl w:val="1"/>
          <w:numId w:val="0"/>
        </w:numPr>
        <w:tabs>
          <w:tab w:val="num" w:pos="576"/>
        </w:tabs>
        <w:spacing w:before="240" w:after="60"/>
        <w:ind w:left="576" w:hanging="576"/>
        <w:rPr>
          <w:lang w:val="en-GB"/>
        </w:rPr>
      </w:pPr>
      <w:r>
        <w:rPr>
          <w:lang w:val="en-GB"/>
        </w:rPr>
        <w:t>Networked Integrit</w:t>
      </w:r>
      <w:r w:rsidR="000024DF">
        <w:rPr>
          <w:lang w:val="en-GB"/>
        </w:rPr>
        <w:t xml:space="preserve">y </w:t>
      </w:r>
      <w:r>
        <w:rPr>
          <w:lang w:val="en-GB"/>
        </w:rPr>
        <w:t xml:space="preserve">is </w:t>
      </w:r>
      <w:r w:rsidR="00617A43">
        <w:rPr>
          <w:lang w:val="en-GB"/>
        </w:rPr>
        <w:t>not secure enough.</w:t>
      </w:r>
    </w:p>
    <w:p w:rsidR="002C6C7D" w:rsidRDefault="00617A43" w:rsidP="00856239">
      <w:pPr>
        <w:jc w:val="both"/>
        <w:rPr>
          <w:sz w:val="24"/>
          <w:lang w:val="en-GB"/>
        </w:rPr>
      </w:pPr>
      <w:r>
        <w:rPr>
          <w:sz w:val="24"/>
          <w:lang w:val="en-GB"/>
        </w:rPr>
        <w:t>B</w:t>
      </w:r>
      <w:r w:rsidR="00235A77" w:rsidRPr="00235A77">
        <w:rPr>
          <w:sz w:val="24"/>
          <w:lang w:val="en-GB"/>
        </w:rPr>
        <w:t xml:space="preserve">lockchain </w:t>
      </w:r>
      <w:r w:rsidR="00AE714B">
        <w:rPr>
          <w:sz w:val="24"/>
          <w:lang w:val="en-GB"/>
        </w:rPr>
        <w:t xml:space="preserve">is </w:t>
      </w:r>
      <w:r>
        <w:rPr>
          <w:sz w:val="24"/>
          <w:lang w:val="en-GB"/>
        </w:rPr>
        <w:t xml:space="preserve">assumed </w:t>
      </w:r>
      <w:r w:rsidR="00AE714B">
        <w:rPr>
          <w:sz w:val="24"/>
          <w:lang w:val="en-GB"/>
        </w:rPr>
        <w:t xml:space="preserve">to secure the integrity of a transaction </w:t>
      </w:r>
      <w:r>
        <w:rPr>
          <w:sz w:val="24"/>
          <w:lang w:val="en-GB"/>
        </w:rPr>
        <w:t xml:space="preserve">by relying on the fact </w:t>
      </w:r>
      <w:r w:rsidR="00235A77" w:rsidRPr="00235A77">
        <w:rPr>
          <w:sz w:val="24"/>
          <w:lang w:val="en-GB"/>
        </w:rPr>
        <w:t xml:space="preserve">that the majority of </w:t>
      </w:r>
      <w:r>
        <w:rPr>
          <w:sz w:val="24"/>
          <w:lang w:val="en-GB"/>
        </w:rPr>
        <w:t>systems participating in the blockchain at hand will</w:t>
      </w:r>
      <w:r w:rsidR="00235A77" w:rsidRPr="00235A77">
        <w:rPr>
          <w:sz w:val="24"/>
          <w:lang w:val="en-GB"/>
        </w:rPr>
        <w:t xml:space="preserve"> recognize a transaction as being “authentic”. </w:t>
      </w:r>
      <w:r>
        <w:rPr>
          <w:sz w:val="24"/>
          <w:lang w:val="en-GB"/>
        </w:rPr>
        <w:t xml:space="preserve">Only with this assumption </w:t>
      </w:r>
      <w:r w:rsidR="00235A77" w:rsidRPr="00235A77">
        <w:rPr>
          <w:sz w:val="24"/>
          <w:lang w:val="en-GB"/>
        </w:rPr>
        <w:t>two parties who do</w:t>
      </w:r>
      <w:r>
        <w:rPr>
          <w:sz w:val="24"/>
          <w:lang w:val="en-GB"/>
        </w:rPr>
        <w:t xml:space="preserve"> not</w:t>
      </w:r>
      <w:r w:rsidR="00235A77" w:rsidRPr="00235A77">
        <w:rPr>
          <w:sz w:val="24"/>
          <w:lang w:val="en-GB"/>
        </w:rPr>
        <w:t xml:space="preserve"> know each other </w:t>
      </w:r>
      <w:r>
        <w:rPr>
          <w:sz w:val="24"/>
          <w:lang w:val="en-GB"/>
        </w:rPr>
        <w:t>can</w:t>
      </w:r>
      <w:r w:rsidR="00235A77" w:rsidRPr="00235A77">
        <w:rPr>
          <w:sz w:val="24"/>
          <w:lang w:val="en-GB"/>
        </w:rPr>
        <w:t xml:space="preserve"> agree that </w:t>
      </w:r>
      <w:r w:rsidR="008D17A6">
        <w:rPr>
          <w:sz w:val="24"/>
          <w:lang w:val="en-GB"/>
        </w:rPr>
        <w:t xml:space="preserve">a transaction </w:t>
      </w:r>
      <w:r w:rsidR="00235A77" w:rsidRPr="00235A77">
        <w:rPr>
          <w:sz w:val="24"/>
          <w:lang w:val="en-GB"/>
        </w:rPr>
        <w:t xml:space="preserve">is "true" </w:t>
      </w:r>
      <w:r>
        <w:rPr>
          <w:sz w:val="24"/>
          <w:lang w:val="en-GB"/>
        </w:rPr>
        <w:t xml:space="preserve">and can be relied on </w:t>
      </w:r>
      <w:r w:rsidR="00235A77" w:rsidRPr="00235A77">
        <w:rPr>
          <w:sz w:val="24"/>
          <w:lang w:val="en-GB"/>
        </w:rPr>
        <w:t xml:space="preserve">without need for </w:t>
      </w:r>
      <w:r>
        <w:rPr>
          <w:sz w:val="24"/>
          <w:lang w:val="en-GB"/>
        </w:rPr>
        <w:t xml:space="preserve">official </w:t>
      </w:r>
      <w:r w:rsidR="00235A77" w:rsidRPr="00235A77">
        <w:rPr>
          <w:sz w:val="24"/>
          <w:lang w:val="en-GB"/>
        </w:rPr>
        <w:t xml:space="preserve">confirmation from an intermediary or a central authority. </w:t>
      </w:r>
    </w:p>
    <w:p w:rsidR="00235A77" w:rsidRDefault="00617A43" w:rsidP="00856239">
      <w:pPr>
        <w:jc w:val="both"/>
        <w:rPr>
          <w:sz w:val="24"/>
          <w:lang w:val="en-GB"/>
        </w:rPr>
      </w:pPr>
      <w:r>
        <w:rPr>
          <w:sz w:val="24"/>
          <w:lang w:val="en-GB"/>
        </w:rPr>
        <w:t>In the recent past</w:t>
      </w:r>
      <w:r w:rsidR="00235A77" w:rsidRPr="00235A77">
        <w:rPr>
          <w:sz w:val="24"/>
          <w:lang w:val="en-GB"/>
        </w:rPr>
        <w:t xml:space="preserve">, </w:t>
      </w:r>
      <w:r>
        <w:rPr>
          <w:sz w:val="24"/>
          <w:lang w:val="en-GB"/>
        </w:rPr>
        <w:t xml:space="preserve">even advanced </w:t>
      </w:r>
      <w:r w:rsidR="00AE714B">
        <w:rPr>
          <w:sz w:val="24"/>
          <w:lang w:val="en-GB"/>
        </w:rPr>
        <w:t xml:space="preserve">blockchain </w:t>
      </w:r>
      <w:r>
        <w:rPr>
          <w:sz w:val="24"/>
          <w:lang w:val="en-GB"/>
        </w:rPr>
        <w:t xml:space="preserve">systems have already been </w:t>
      </w:r>
      <w:r w:rsidR="00AE714B">
        <w:rPr>
          <w:sz w:val="24"/>
          <w:lang w:val="en-GB"/>
        </w:rPr>
        <w:t xml:space="preserve">proven </w:t>
      </w:r>
      <w:r w:rsidR="00AE714B" w:rsidRPr="002C6C7D">
        <w:rPr>
          <w:b/>
          <w:sz w:val="24"/>
          <w:lang w:val="en-GB"/>
        </w:rPr>
        <w:t>insecure</w:t>
      </w:r>
      <w:r w:rsidR="00AE714B">
        <w:rPr>
          <w:sz w:val="24"/>
          <w:lang w:val="en-GB"/>
        </w:rPr>
        <w:t>. T</w:t>
      </w:r>
      <w:r w:rsidR="00235A77" w:rsidRPr="00235A77">
        <w:rPr>
          <w:sz w:val="24"/>
          <w:lang w:val="en-GB"/>
        </w:rPr>
        <w:t xml:space="preserve">he use of </w:t>
      </w:r>
      <w:r>
        <w:rPr>
          <w:sz w:val="24"/>
          <w:lang w:val="en-GB"/>
        </w:rPr>
        <w:t>a great amount of computing resources</w:t>
      </w:r>
      <w:r w:rsidRPr="00235A77">
        <w:rPr>
          <w:sz w:val="24"/>
          <w:lang w:val="en-GB"/>
        </w:rPr>
        <w:t xml:space="preserve"> </w:t>
      </w:r>
      <w:r w:rsidR="00235A77" w:rsidRPr="00235A77">
        <w:rPr>
          <w:sz w:val="24"/>
          <w:lang w:val="en-GB"/>
        </w:rPr>
        <w:t>made it possible to "capture" a blockchain and to “steal” Bitcoin</w:t>
      </w:r>
      <w:r>
        <w:rPr>
          <w:sz w:val="24"/>
          <w:lang w:val="en-GB"/>
        </w:rPr>
        <w:t>s</w:t>
      </w:r>
      <w:r w:rsidR="002C6C7D">
        <w:rPr>
          <w:sz w:val="24"/>
          <w:lang w:val="en-GB"/>
        </w:rPr>
        <w:t xml:space="preserve"> worth millions of dollars</w:t>
      </w:r>
      <w:r w:rsidR="00235A77" w:rsidRPr="00235A77">
        <w:rPr>
          <w:sz w:val="24"/>
          <w:lang w:val="en-GB"/>
        </w:rPr>
        <w:t>.</w:t>
      </w:r>
      <w:r w:rsidR="00AE714B" w:rsidRPr="00AE714B">
        <w:rPr>
          <w:rStyle w:val="FootnoteReference"/>
          <w:sz w:val="24"/>
        </w:rPr>
        <w:footnoteReference w:id="9"/>
      </w:r>
      <w:r w:rsidR="002C6C7D">
        <w:rPr>
          <w:sz w:val="24"/>
          <w:lang w:val="en-GB"/>
        </w:rPr>
        <w:t xml:space="preserve"> </w:t>
      </w:r>
      <w:r>
        <w:rPr>
          <w:sz w:val="24"/>
          <w:lang w:val="en-GB"/>
        </w:rPr>
        <w:t xml:space="preserve">If you have access to the majority of systems hosting a certain </w:t>
      </w:r>
      <w:r w:rsidR="007D5CD0">
        <w:rPr>
          <w:sz w:val="24"/>
          <w:lang w:val="en-GB"/>
        </w:rPr>
        <w:t>blockchain’ s</w:t>
      </w:r>
      <w:r>
        <w:rPr>
          <w:sz w:val="24"/>
          <w:lang w:val="en-GB"/>
        </w:rPr>
        <w:t xml:space="preserve"> ledgers you can in fact decide which transactions will be regarded as true and become part of the blockchain. </w:t>
      </w:r>
      <w:r w:rsidR="004822F6">
        <w:rPr>
          <w:sz w:val="24"/>
          <w:lang w:val="en-GB"/>
        </w:rPr>
        <w:t xml:space="preserve">This problem is only thrown into sharper contrast once you take into consideration that with the proliferation of blockchain systems it cannot be expected, that every blockchain will find the critical number of distributed hosts </w:t>
      </w:r>
      <w:r w:rsidR="007D5CD0">
        <w:rPr>
          <w:sz w:val="24"/>
          <w:lang w:val="en-GB"/>
        </w:rPr>
        <w:t xml:space="preserve">to validate the assumption of </w:t>
      </w:r>
      <w:r w:rsidR="004822F6">
        <w:rPr>
          <w:sz w:val="24"/>
          <w:lang w:val="en-GB"/>
        </w:rPr>
        <w:t>swarm intelligence. If</w:t>
      </w:r>
      <w:r w:rsidR="00235A77" w:rsidRPr="00235A77">
        <w:rPr>
          <w:sz w:val="24"/>
          <w:lang w:val="en-GB"/>
        </w:rPr>
        <w:t xml:space="preserve"> one single person </w:t>
      </w:r>
      <w:r w:rsidR="004822F6">
        <w:rPr>
          <w:sz w:val="24"/>
          <w:lang w:val="en-GB"/>
        </w:rPr>
        <w:t xml:space="preserve">or interested group can hijack a blockchain system with few participants, they will </w:t>
      </w:r>
      <w:r w:rsidR="00235A77" w:rsidRPr="00235A77">
        <w:rPr>
          <w:sz w:val="24"/>
          <w:lang w:val="en-GB"/>
        </w:rPr>
        <w:t xml:space="preserve">have the power to alter </w:t>
      </w:r>
      <w:r w:rsidR="004822F6">
        <w:rPr>
          <w:sz w:val="24"/>
          <w:lang w:val="en-GB"/>
        </w:rPr>
        <w:t>or</w:t>
      </w:r>
      <w:r w:rsidR="00235A77" w:rsidRPr="00235A77">
        <w:rPr>
          <w:sz w:val="24"/>
          <w:lang w:val="en-GB"/>
        </w:rPr>
        <w:t xml:space="preserve"> falsify the blockchain</w:t>
      </w:r>
      <w:r w:rsidR="004822F6">
        <w:rPr>
          <w:sz w:val="24"/>
          <w:lang w:val="en-GB"/>
        </w:rPr>
        <w:t xml:space="preserve"> as they see fit</w:t>
      </w:r>
      <w:r w:rsidR="00235A77" w:rsidRPr="00235A77">
        <w:rPr>
          <w:sz w:val="24"/>
          <w:lang w:val="en-GB"/>
        </w:rPr>
        <w:t>.</w:t>
      </w:r>
      <w:r w:rsidR="002C6C7D">
        <w:rPr>
          <w:sz w:val="24"/>
          <w:lang w:val="en-GB"/>
        </w:rPr>
        <w:t xml:space="preserve"> The anonymity </w:t>
      </w:r>
      <w:r w:rsidR="004822F6">
        <w:rPr>
          <w:sz w:val="24"/>
          <w:lang w:val="en-GB"/>
        </w:rPr>
        <w:t>principle of</w:t>
      </w:r>
      <w:r w:rsidR="002C6C7D">
        <w:rPr>
          <w:sz w:val="24"/>
          <w:lang w:val="en-GB"/>
        </w:rPr>
        <w:t xml:space="preserve"> blockchain makes prosecution of </w:t>
      </w:r>
      <w:r w:rsidR="004822F6">
        <w:rPr>
          <w:sz w:val="24"/>
          <w:lang w:val="en-GB"/>
        </w:rPr>
        <w:t xml:space="preserve">such </w:t>
      </w:r>
      <w:r w:rsidR="002C6C7D">
        <w:rPr>
          <w:sz w:val="24"/>
          <w:lang w:val="en-GB"/>
        </w:rPr>
        <w:t xml:space="preserve">fraudsters </w:t>
      </w:r>
      <w:r w:rsidR="004822F6">
        <w:rPr>
          <w:sz w:val="24"/>
          <w:lang w:val="en-GB"/>
        </w:rPr>
        <w:t xml:space="preserve">difficult if not </w:t>
      </w:r>
      <w:r w:rsidR="002C6C7D">
        <w:rPr>
          <w:sz w:val="24"/>
          <w:lang w:val="en-GB"/>
        </w:rPr>
        <w:t>impossible.</w:t>
      </w:r>
    </w:p>
    <w:p w:rsidR="004822F6" w:rsidRDefault="004822F6" w:rsidP="002C6C7D">
      <w:pPr>
        <w:jc w:val="both"/>
        <w:rPr>
          <w:sz w:val="24"/>
          <w:lang w:val="en-GB"/>
        </w:rPr>
      </w:pPr>
      <w:r>
        <w:rPr>
          <w:sz w:val="24"/>
          <w:lang w:val="en-GB"/>
        </w:rPr>
        <w:t xml:space="preserve">Next, developments in Bitcoin suggest that trusted third parties as </w:t>
      </w:r>
      <w:r w:rsidR="002C6C7D" w:rsidRPr="00856239">
        <w:rPr>
          <w:sz w:val="24"/>
          <w:lang w:val="en-GB"/>
        </w:rPr>
        <w:t xml:space="preserve">intermediaries </w:t>
      </w:r>
      <w:r>
        <w:rPr>
          <w:sz w:val="24"/>
          <w:lang w:val="en-GB"/>
        </w:rPr>
        <w:t>will</w:t>
      </w:r>
      <w:r w:rsidRPr="00856239">
        <w:rPr>
          <w:sz w:val="24"/>
          <w:lang w:val="en-GB"/>
        </w:rPr>
        <w:t xml:space="preserve"> </w:t>
      </w:r>
      <w:r w:rsidR="002C6C7D" w:rsidRPr="00856239">
        <w:rPr>
          <w:sz w:val="24"/>
          <w:lang w:val="en-GB"/>
        </w:rPr>
        <w:t xml:space="preserve">not become </w:t>
      </w:r>
      <w:r w:rsidR="002C6C7D">
        <w:rPr>
          <w:sz w:val="24"/>
          <w:lang w:val="en-GB"/>
        </w:rPr>
        <w:t>obsolete</w:t>
      </w:r>
      <w:r w:rsidR="002C6C7D" w:rsidRPr="00856239">
        <w:rPr>
          <w:sz w:val="24"/>
          <w:lang w:val="en-GB"/>
        </w:rPr>
        <w:t xml:space="preserve">, but merely replaced by </w:t>
      </w:r>
      <w:r>
        <w:rPr>
          <w:sz w:val="24"/>
          <w:lang w:val="en-GB"/>
        </w:rPr>
        <w:t xml:space="preserve">clusters within the system that – by marshalling a large amount of computing resources will assume this de facto role. </w:t>
      </w:r>
      <w:r w:rsidR="002C6C7D" w:rsidRPr="00856239">
        <w:rPr>
          <w:sz w:val="24"/>
          <w:lang w:val="en-GB"/>
        </w:rPr>
        <w:t>Currently, more and more "</w:t>
      </w:r>
      <w:r>
        <w:rPr>
          <w:sz w:val="24"/>
          <w:lang w:val="en-GB"/>
        </w:rPr>
        <w:t xml:space="preserve">Bitcoin </w:t>
      </w:r>
      <w:r w:rsidR="002C6C7D" w:rsidRPr="00856239">
        <w:rPr>
          <w:sz w:val="24"/>
          <w:lang w:val="en-GB"/>
        </w:rPr>
        <w:t xml:space="preserve">miners" are joining to form </w:t>
      </w:r>
      <w:r>
        <w:rPr>
          <w:sz w:val="24"/>
          <w:lang w:val="en-GB"/>
        </w:rPr>
        <w:t xml:space="preserve">so-called </w:t>
      </w:r>
      <w:r w:rsidR="002C6C7D" w:rsidRPr="00856239">
        <w:rPr>
          <w:sz w:val="24"/>
          <w:lang w:val="en-GB"/>
        </w:rPr>
        <w:t xml:space="preserve">"mining pools". At the same time, </w:t>
      </w:r>
      <w:r>
        <w:rPr>
          <w:sz w:val="24"/>
          <w:lang w:val="en-GB"/>
        </w:rPr>
        <w:t>a</w:t>
      </w:r>
      <w:r w:rsidRPr="00856239">
        <w:rPr>
          <w:sz w:val="24"/>
          <w:lang w:val="en-GB"/>
        </w:rPr>
        <w:t xml:space="preserve"> </w:t>
      </w:r>
      <w:r w:rsidR="002C6C7D" w:rsidRPr="00856239">
        <w:rPr>
          <w:sz w:val="24"/>
          <w:lang w:val="en-GB"/>
        </w:rPr>
        <w:t>trend</w:t>
      </w:r>
      <w:r w:rsidR="002C6C7D">
        <w:rPr>
          <w:sz w:val="24"/>
          <w:lang w:val="en-GB"/>
        </w:rPr>
        <w:t xml:space="preserve"> </w:t>
      </w:r>
      <w:r w:rsidR="002C6C7D" w:rsidRPr="00856239">
        <w:rPr>
          <w:sz w:val="24"/>
          <w:lang w:val="en-GB"/>
        </w:rPr>
        <w:t xml:space="preserve">towards special hardware, application-specific, integrated circuits, </w:t>
      </w:r>
      <w:r>
        <w:rPr>
          <w:sz w:val="24"/>
          <w:lang w:val="en-GB"/>
        </w:rPr>
        <w:t>used specifically</w:t>
      </w:r>
      <w:r w:rsidR="002C6C7D" w:rsidRPr="00856239">
        <w:rPr>
          <w:sz w:val="24"/>
          <w:lang w:val="en-GB"/>
        </w:rPr>
        <w:t xml:space="preserve"> to calculate as many hash values per second as possible (so-called ASICs)</w:t>
      </w:r>
      <w:r>
        <w:rPr>
          <w:sz w:val="24"/>
          <w:lang w:val="en-GB"/>
        </w:rPr>
        <w:t xml:space="preserve"> leads to a shift away from the "democratic" assumption that each participant with his home PC can assume an equal role in the system</w:t>
      </w:r>
      <w:r w:rsidR="002C6C7D" w:rsidRPr="00856239">
        <w:rPr>
          <w:sz w:val="24"/>
          <w:lang w:val="en-GB"/>
        </w:rPr>
        <w:t xml:space="preserve">. Both trends lead to a </w:t>
      </w:r>
      <w:r w:rsidR="002C6C7D" w:rsidRPr="002C6C7D">
        <w:rPr>
          <w:b/>
          <w:sz w:val="24"/>
          <w:lang w:val="en-GB"/>
        </w:rPr>
        <w:t>decrease in the</w:t>
      </w:r>
      <w:r w:rsidR="002C6C7D" w:rsidRPr="00856239">
        <w:rPr>
          <w:sz w:val="24"/>
          <w:lang w:val="en-GB"/>
        </w:rPr>
        <w:t xml:space="preserve"> </w:t>
      </w:r>
      <w:r w:rsidR="002C6C7D" w:rsidRPr="002C6C7D">
        <w:rPr>
          <w:b/>
          <w:sz w:val="24"/>
          <w:lang w:val="en-GB"/>
        </w:rPr>
        <w:t>decentralization of the system</w:t>
      </w:r>
      <w:r w:rsidR="002C6C7D" w:rsidRPr="00856239">
        <w:rPr>
          <w:sz w:val="24"/>
          <w:lang w:val="en-GB"/>
        </w:rPr>
        <w:t>.</w:t>
      </w:r>
      <w:r w:rsidR="002C6C7D" w:rsidRPr="00856239">
        <w:rPr>
          <w:sz w:val="24"/>
          <w:vertAlign w:val="superscript"/>
          <w:lang w:val="en-GB"/>
        </w:rPr>
        <w:footnoteReference w:id="10"/>
      </w:r>
      <w:r w:rsidR="002C6C7D" w:rsidRPr="00856239">
        <w:rPr>
          <w:sz w:val="24"/>
          <w:lang w:val="en-GB"/>
        </w:rPr>
        <w:t xml:space="preserve"> </w:t>
      </w:r>
      <w:r>
        <w:rPr>
          <w:sz w:val="24"/>
          <w:lang w:val="en-GB"/>
        </w:rPr>
        <w:t>Today</w:t>
      </w:r>
      <w:r w:rsidR="002C6C7D" w:rsidRPr="00856239">
        <w:rPr>
          <w:sz w:val="24"/>
          <w:lang w:val="en-GB"/>
        </w:rPr>
        <w:t xml:space="preserve">, only four mining pools </w:t>
      </w:r>
      <w:r>
        <w:rPr>
          <w:sz w:val="24"/>
          <w:lang w:val="en-GB"/>
        </w:rPr>
        <w:t>control the majority of</w:t>
      </w:r>
      <w:r w:rsidRPr="00856239">
        <w:rPr>
          <w:sz w:val="24"/>
          <w:lang w:val="en-GB"/>
        </w:rPr>
        <w:t xml:space="preserve"> </w:t>
      </w:r>
      <w:r w:rsidR="002C6C7D" w:rsidRPr="00856239">
        <w:rPr>
          <w:sz w:val="24"/>
          <w:lang w:val="en-GB"/>
        </w:rPr>
        <w:t>the Bitcoin</w:t>
      </w:r>
      <w:r>
        <w:rPr>
          <w:sz w:val="24"/>
          <w:lang w:val="en-GB"/>
        </w:rPr>
        <w:t>'s blockchain</w:t>
      </w:r>
      <w:r w:rsidR="002C6C7D" w:rsidRPr="00856239">
        <w:rPr>
          <w:sz w:val="24"/>
          <w:lang w:val="en-GB"/>
        </w:rPr>
        <w:t>.</w:t>
      </w:r>
      <w:r w:rsidR="002C6C7D" w:rsidRPr="00856239">
        <w:rPr>
          <w:sz w:val="24"/>
          <w:vertAlign w:val="superscript"/>
          <w:lang w:val="en-GB"/>
        </w:rPr>
        <w:footnoteReference w:id="11"/>
      </w:r>
      <w:r w:rsidR="002C6C7D" w:rsidRPr="00856239">
        <w:rPr>
          <w:sz w:val="24"/>
          <w:lang w:val="en-GB"/>
        </w:rPr>
        <w:t xml:space="preserve"> </w:t>
      </w:r>
    </w:p>
    <w:p w:rsidR="002C6C7D" w:rsidRDefault="004822F6" w:rsidP="002C6C7D">
      <w:pPr>
        <w:jc w:val="both"/>
        <w:rPr>
          <w:sz w:val="24"/>
          <w:lang w:val="en-GB"/>
        </w:rPr>
      </w:pPr>
      <w:r>
        <w:rPr>
          <w:sz w:val="24"/>
          <w:lang w:val="en-GB"/>
        </w:rPr>
        <w:lastRenderedPageBreak/>
        <w:t>Thus, a</w:t>
      </w:r>
      <w:r w:rsidR="002C6C7D" w:rsidRPr="00856239">
        <w:rPr>
          <w:sz w:val="24"/>
          <w:lang w:val="en-GB"/>
        </w:rPr>
        <w:t xml:space="preserve"> blockchain can be </w:t>
      </w:r>
      <w:r>
        <w:rPr>
          <w:sz w:val="24"/>
          <w:lang w:val="en-GB"/>
        </w:rPr>
        <w:t>hijacked</w:t>
      </w:r>
      <w:r w:rsidR="002C6C7D" w:rsidRPr="00856239">
        <w:rPr>
          <w:sz w:val="24"/>
          <w:lang w:val="en-GB"/>
        </w:rPr>
        <w:t xml:space="preserve"> by </w:t>
      </w:r>
      <w:r>
        <w:rPr>
          <w:sz w:val="24"/>
          <w:lang w:val="en-GB"/>
        </w:rPr>
        <w:t>acquiring enough</w:t>
      </w:r>
      <w:r w:rsidR="002C6C7D" w:rsidRPr="00856239">
        <w:rPr>
          <w:sz w:val="24"/>
          <w:lang w:val="en-GB"/>
        </w:rPr>
        <w:t xml:space="preserve"> computing power. </w:t>
      </w:r>
      <w:r>
        <w:rPr>
          <w:sz w:val="24"/>
          <w:lang w:val="en-GB"/>
        </w:rPr>
        <w:t xml:space="preserve">It does not take a lot of imagination to </w:t>
      </w:r>
      <w:r w:rsidR="001936E9">
        <w:rPr>
          <w:sz w:val="24"/>
          <w:lang w:val="en-GB"/>
        </w:rPr>
        <w:t xml:space="preserve">see interested countries taking over blockchains with the use of states' resources. </w:t>
      </w:r>
    </w:p>
    <w:p w:rsidR="00071CAA" w:rsidRPr="003810AC" w:rsidRDefault="004F26E3" w:rsidP="00071CAA">
      <w:pPr>
        <w:jc w:val="both"/>
        <w:rPr>
          <w:bCs/>
          <w:i/>
          <w:sz w:val="24"/>
          <w:lang w:val="en-GB"/>
        </w:rPr>
      </w:pPr>
      <w:r w:rsidRPr="003810AC">
        <w:rPr>
          <w:b/>
          <w:i/>
          <w:sz w:val="24"/>
          <w:lang w:val="en-GB"/>
        </w:rPr>
        <w:t>Table</w:t>
      </w:r>
      <w:r w:rsidR="006154E2" w:rsidRPr="003810AC">
        <w:rPr>
          <w:b/>
          <w:i/>
          <w:sz w:val="24"/>
          <w:lang w:val="en-GB"/>
        </w:rPr>
        <w:t xml:space="preserve"> 1</w:t>
      </w:r>
      <w:r w:rsidRPr="003810AC">
        <w:rPr>
          <w:b/>
          <w:sz w:val="24"/>
          <w:lang w:val="en-GB"/>
        </w:rPr>
        <w:t xml:space="preserve">: </w:t>
      </w:r>
      <w:r w:rsidR="00071CAA" w:rsidRPr="003810AC">
        <w:rPr>
          <w:bCs/>
          <w:i/>
          <w:sz w:val="24"/>
        </w:rPr>
        <w:t>Hashrate Distribution - An estimation of hashrate distribution amongst the largest bitcoin mining pools</w:t>
      </w:r>
      <w:r w:rsidR="00071CAA" w:rsidRPr="00071CAA">
        <w:rPr>
          <w:rStyle w:val="FootnoteReference"/>
          <w:i/>
          <w:lang w:val="en-GB"/>
        </w:rPr>
        <w:footnoteReference w:id="12"/>
      </w:r>
    </w:p>
    <w:p w:rsidR="004F26E3" w:rsidRDefault="004F26E3" w:rsidP="002C6C7D">
      <w:pPr>
        <w:jc w:val="both"/>
        <w:rPr>
          <w:sz w:val="24"/>
          <w:lang w:val="en-GB"/>
        </w:rPr>
      </w:pPr>
      <w:r w:rsidRPr="004F26E3">
        <w:rPr>
          <w:noProof/>
          <w:sz w:val="24"/>
          <w:lang w:val="en-GB" w:eastAsia="en-GB"/>
        </w:rPr>
        <w:drawing>
          <wp:inline distT="0" distB="0" distL="0" distR="0" wp14:anchorId="06A4D9E7" wp14:editId="7D48220B">
            <wp:extent cx="5100756" cy="3887948"/>
            <wp:effectExtent l="0" t="0" r="508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100756" cy="3887948"/>
                    </a:xfrm>
                    <a:prstGeom prst="rect">
                      <a:avLst/>
                    </a:prstGeom>
                  </pic:spPr>
                </pic:pic>
              </a:graphicData>
            </a:graphic>
          </wp:inline>
        </w:drawing>
      </w:r>
    </w:p>
    <w:p w:rsidR="00D400AD" w:rsidRDefault="00D400AD" w:rsidP="00D400AD">
      <w:pPr>
        <w:jc w:val="both"/>
        <w:rPr>
          <w:sz w:val="24"/>
          <w:lang w:val="en-GB"/>
        </w:rPr>
      </w:pPr>
      <w:r>
        <w:rPr>
          <w:sz w:val="24"/>
          <w:lang w:val="en-GB"/>
        </w:rPr>
        <w:t xml:space="preserve">For a </w:t>
      </w:r>
      <w:r w:rsidRPr="00856239">
        <w:rPr>
          <w:sz w:val="24"/>
          <w:lang w:val="en-GB"/>
        </w:rPr>
        <w:t xml:space="preserve">decentralized system </w:t>
      </w:r>
      <w:r>
        <w:rPr>
          <w:sz w:val="24"/>
          <w:lang w:val="en-GB"/>
        </w:rPr>
        <w:t xml:space="preserve">it is </w:t>
      </w:r>
      <w:r w:rsidRPr="00856239">
        <w:rPr>
          <w:sz w:val="24"/>
          <w:lang w:val="en-GB"/>
        </w:rPr>
        <w:t xml:space="preserve">extremely dangerous if </w:t>
      </w:r>
      <w:r w:rsidR="001936E9">
        <w:rPr>
          <w:sz w:val="24"/>
          <w:lang w:val="en-GB"/>
        </w:rPr>
        <w:t>large</w:t>
      </w:r>
      <w:r w:rsidR="001936E9" w:rsidRPr="00856239">
        <w:rPr>
          <w:sz w:val="24"/>
          <w:lang w:val="en-GB"/>
        </w:rPr>
        <w:t xml:space="preserve"> </w:t>
      </w:r>
      <w:r w:rsidRPr="00856239">
        <w:rPr>
          <w:sz w:val="24"/>
          <w:lang w:val="en-GB"/>
        </w:rPr>
        <w:t xml:space="preserve">blocks of the blockchain are generated successively by one or few actors. </w:t>
      </w:r>
      <w:r w:rsidR="001936E9">
        <w:rPr>
          <w:sz w:val="24"/>
          <w:lang w:val="en-GB"/>
        </w:rPr>
        <w:t>This manipulation is</w:t>
      </w:r>
      <w:r w:rsidRPr="00856239">
        <w:rPr>
          <w:sz w:val="24"/>
          <w:lang w:val="en-GB"/>
        </w:rPr>
        <w:t xml:space="preserve"> called</w:t>
      </w:r>
      <w:r w:rsidR="001936E9">
        <w:rPr>
          <w:sz w:val="24"/>
          <w:lang w:val="en-GB"/>
        </w:rPr>
        <w:t xml:space="preserve"> a</w:t>
      </w:r>
      <w:r w:rsidRPr="00856239">
        <w:rPr>
          <w:sz w:val="24"/>
          <w:lang w:val="en-GB"/>
        </w:rPr>
        <w:t xml:space="preserve"> "structural majority attack" (also "51% attack").</w:t>
      </w:r>
      <w:r w:rsidRPr="00856239">
        <w:rPr>
          <w:sz w:val="24"/>
          <w:vertAlign w:val="superscript"/>
          <w:lang w:val="en-GB"/>
        </w:rPr>
        <w:footnoteReference w:id="13"/>
      </w:r>
    </w:p>
    <w:p w:rsidR="00C35E9E" w:rsidRDefault="00C35E9E" w:rsidP="00C35E9E">
      <w:pPr>
        <w:jc w:val="both"/>
        <w:rPr>
          <w:sz w:val="24"/>
          <w:lang w:val="en-GB"/>
        </w:rPr>
      </w:pPr>
    </w:p>
    <w:p w:rsidR="00D41A72" w:rsidRDefault="00D41A72" w:rsidP="00D41A72">
      <w:pPr>
        <w:pStyle w:val="Heading2"/>
        <w:keepLines w:val="0"/>
        <w:numPr>
          <w:ilvl w:val="1"/>
          <w:numId w:val="0"/>
        </w:numPr>
        <w:tabs>
          <w:tab w:val="num" w:pos="576"/>
        </w:tabs>
        <w:spacing w:before="240" w:after="60"/>
        <w:ind w:left="576" w:hanging="576"/>
        <w:rPr>
          <w:lang w:val="en-GB"/>
        </w:rPr>
      </w:pPr>
      <w:r>
        <w:rPr>
          <w:lang w:val="en-GB"/>
        </w:rPr>
        <w:t>Distributed Power</w:t>
      </w:r>
      <w:r w:rsidR="000024DF">
        <w:rPr>
          <w:lang w:val="en-GB"/>
        </w:rPr>
        <w:t xml:space="preserve"> is undemocratic if concentrated </w:t>
      </w:r>
      <w:r>
        <w:rPr>
          <w:lang w:val="en-GB"/>
        </w:rPr>
        <w:t xml:space="preserve">in the hands of a </w:t>
      </w:r>
      <w:r w:rsidR="008902D8">
        <w:rPr>
          <w:lang w:val="en-GB"/>
        </w:rPr>
        <w:t>few individuals</w:t>
      </w:r>
    </w:p>
    <w:p w:rsidR="001936E9" w:rsidRDefault="001936E9" w:rsidP="002C6C7D">
      <w:pPr>
        <w:jc w:val="both"/>
        <w:rPr>
          <w:sz w:val="24"/>
        </w:rPr>
      </w:pPr>
      <w:r>
        <w:rPr>
          <w:sz w:val="24"/>
        </w:rPr>
        <w:t>If</w:t>
      </w:r>
      <w:r w:rsidR="001D4996">
        <w:rPr>
          <w:sz w:val="24"/>
        </w:rPr>
        <w:t xml:space="preserve"> the power to generate new blocks is concentrated in the hands of a few </w:t>
      </w:r>
      <w:r w:rsidR="008902D8">
        <w:rPr>
          <w:sz w:val="24"/>
        </w:rPr>
        <w:t>individuals</w:t>
      </w:r>
      <w:r>
        <w:rPr>
          <w:sz w:val="24"/>
        </w:rPr>
        <w:t xml:space="preserve"> or groups</w:t>
      </w:r>
      <w:r w:rsidR="001D4996">
        <w:rPr>
          <w:sz w:val="24"/>
        </w:rPr>
        <w:t xml:space="preserve"> </w:t>
      </w:r>
      <w:r>
        <w:rPr>
          <w:sz w:val="24"/>
        </w:rPr>
        <w:t xml:space="preserve">the </w:t>
      </w:r>
      <w:r w:rsidR="001D4996">
        <w:rPr>
          <w:sz w:val="24"/>
        </w:rPr>
        <w:t>intrinsic lack of democratic legitimation</w:t>
      </w:r>
      <w:r w:rsidRPr="001936E9">
        <w:rPr>
          <w:sz w:val="24"/>
        </w:rPr>
        <w:t xml:space="preserve"> </w:t>
      </w:r>
      <w:r>
        <w:rPr>
          <w:sz w:val="24"/>
        </w:rPr>
        <w:t>becomes increasingly apparent</w:t>
      </w:r>
      <w:r w:rsidR="001D4996">
        <w:rPr>
          <w:sz w:val="24"/>
        </w:rPr>
        <w:t>. Traditionally</w:t>
      </w:r>
      <w:r w:rsidR="00DE1ACB">
        <w:rPr>
          <w:sz w:val="24"/>
        </w:rPr>
        <w:t>,</w:t>
      </w:r>
      <w:r w:rsidR="001D4996">
        <w:rPr>
          <w:sz w:val="24"/>
        </w:rPr>
        <w:t xml:space="preserve"> </w:t>
      </w:r>
      <w:r w:rsidR="00DE1ACB">
        <w:rPr>
          <w:sz w:val="24"/>
        </w:rPr>
        <w:t>central (state) authorities,</w:t>
      </w:r>
      <w:r w:rsidR="00D41A72" w:rsidRPr="00A41F53">
        <w:rPr>
          <w:sz w:val="24"/>
        </w:rPr>
        <w:t xml:space="preserve"> </w:t>
      </w:r>
      <w:r w:rsidR="007D5CD0">
        <w:rPr>
          <w:sz w:val="24"/>
        </w:rPr>
        <w:t>who</w:t>
      </w:r>
      <w:r w:rsidR="00DE1ACB">
        <w:rPr>
          <w:sz w:val="24"/>
        </w:rPr>
        <w:t xml:space="preserve"> are democratically legitimized, </w:t>
      </w:r>
      <w:r>
        <w:rPr>
          <w:sz w:val="24"/>
        </w:rPr>
        <w:t>will guarantee</w:t>
      </w:r>
      <w:r w:rsidR="00D41A72" w:rsidRPr="00A41F53">
        <w:rPr>
          <w:sz w:val="24"/>
        </w:rPr>
        <w:t xml:space="preserve"> the identity of persons participating in </w:t>
      </w:r>
      <w:r>
        <w:rPr>
          <w:sz w:val="24"/>
        </w:rPr>
        <w:t>an important public</w:t>
      </w:r>
      <w:r w:rsidRPr="00A41F53">
        <w:rPr>
          <w:sz w:val="24"/>
        </w:rPr>
        <w:t xml:space="preserve"> </w:t>
      </w:r>
      <w:r w:rsidR="00D41A72" w:rsidRPr="00A41F53">
        <w:rPr>
          <w:sz w:val="24"/>
        </w:rPr>
        <w:t>system</w:t>
      </w:r>
      <w:r w:rsidR="00DE1ACB">
        <w:rPr>
          <w:sz w:val="24"/>
        </w:rPr>
        <w:t xml:space="preserve"> and </w:t>
      </w:r>
      <w:r w:rsidR="00D41A72" w:rsidRPr="00A41F53">
        <w:rPr>
          <w:sz w:val="24"/>
        </w:rPr>
        <w:t xml:space="preserve">the authenticity of the </w:t>
      </w:r>
      <w:r w:rsidRPr="00A41F53">
        <w:rPr>
          <w:sz w:val="24"/>
        </w:rPr>
        <w:t>transactions</w:t>
      </w:r>
      <w:r>
        <w:rPr>
          <w:sz w:val="24"/>
        </w:rPr>
        <w:t xml:space="preserve"> </w:t>
      </w:r>
      <w:r w:rsidR="00D41A72">
        <w:rPr>
          <w:sz w:val="24"/>
        </w:rPr>
        <w:t>performed</w:t>
      </w:r>
      <w:r w:rsidR="00DE1ACB">
        <w:rPr>
          <w:sz w:val="24"/>
        </w:rPr>
        <w:t xml:space="preserve">. </w:t>
      </w:r>
      <w:r>
        <w:rPr>
          <w:sz w:val="24"/>
        </w:rPr>
        <w:t>B</w:t>
      </w:r>
      <w:r w:rsidR="00DE1ACB">
        <w:rPr>
          <w:sz w:val="24"/>
        </w:rPr>
        <w:t>lockchain</w:t>
      </w:r>
      <w:r w:rsidR="005464F3">
        <w:rPr>
          <w:sz w:val="24"/>
        </w:rPr>
        <w:t xml:space="preserve">, </w:t>
      </w:r>
      <w:r>
        <w:rPr>
          <w:sz w:val="24"/>
        </w:rPr>
        <w:t xml:space="preserve">being </w:t>
      </w:r>
      <w:r w:rsidR="005464F3">
        <w:rPr>
          <w:sz w:val="24"/>
        </w:rPr>
        <w:t xml:space="preserve">beyond state supervision and control </w:t>
      </w:r>
      <w:r>
        <w:rPr>
          <w:sz w:val="24"/>
        </w:rPr>
        <w:t xml:space="preserve">by design will </w:t>
      </w:r>
      <w:r w:rsidR="005464F3">
        <w:rPr>
          <w:sz w:val="24"/>
        </w:rPr>
        <w:t xml:space="preserve">lead to a lack of individual and organizational responsibility. It </w:t>
      </w:r>
      <w:r>
        <w:rPr>
          <w:sz w:val="24"/>
        </w:rPr>
        <w:t xml:space="preserve">replaces the trust put into stable public </w:t>
      </w:r>
      <w:r w:rsidR="007D5CD0">
        <w:rPr>
          <w:sz w:val="24"/>
        </w:rPr>
        <w:t>organizations</w:t>
      </w:r>
      <w:r>
        <w:rPr>
          <w:sz w:val="24"/>
        </w:rPr>
        <w:t xml:space="preserve"> by putting it into the hands of anonymous (interested) actors who are by design hard to identify and even harder to control. </w:t>
      </w:r>
    </w:p>
    <w:p w:rsidR="001936E9" w:rsidRDefault="001936E9" w:rsidP="001A522D">
      <w:pPr>
        <w:pStyle w:val="Heading2"/>
      </w:pPr>
      <w:r>
        <w:t>Protection against seismic shifts in political systems will prove a pipe dream</w:t>
      </w:r>
    </w:p>
    <w:p w:rsidR="002C6C7D" w:rsidRDefault="001936E9" w:rsidP="002C6C7D">
      <w:pPr>
        <w:jc w:val="both"/>
        <w:rPr>
          <w:sz w:val="24"/>
        </w:rPr>
      </w:pPr>
      <w:r>
        <w:rPr>
          <w:sz w:val="24"/>
        </w:rPr>
        <w:t xml:space="preserve">It is an illusion to expect that a system of major political and economic significance – such as a land register or a country's currency will survive a major political shift such as a coup solely because it relies on a distributed </w:t>
      </w:r>
      <w:r w:rsidR="00DA2477">
        <w:rPr>
          <w:sz w:val="24"/>
        </w:rPr>
        <w:t xml:space="preserve">registry. Political players acting on this level have other avenues of action such as </w:t>
      </w:r>
      <w:r w:rsidR="007D5CD0">
        <w:rPr>
          <w:sz w:val="24"/>
        </w:rPr>
        <w:t>disavowing</w:t>
      </w:r>
      <w:r w:rsidR="00DA2477">
        <w:rPr>
          <w:sz w:val="24"/>
        </w:rPr>
        <w:t xml:space="preserve"> the prior system by law and introducing a different system that is again under the influence of a state authority.</w:t>
      </w:r>
    </w:p>
    <w:p w:rsidR="00C35E9E" w:rsidRDefault="00C35E9E" w:rsidP="00C35E9E">
      <w:pPr>
        <w:pStyle w:val="Heading2"/>
        <w:keepLines w:val="0"/>
        <w:numPr>
          <w:ilvl w:val="1"/>
          <w:numId w:val="0"/>
        </w:numPr>
        <w:tabs>
          <w:tab w:val="num" w:pos="576"/>
        </w:tabs>
        <w:spacing w:before="240" w:after="60"/>
        <w:ind w:left="576" w:hanging="576"/>
        <w:rPr>
          <w:lang w:val="en-GB"/>
        </w:rPr>
      </w:pPr>
      <w:r>
        <w:rPr>
          <w:lang w:val="en-GB"/>
        </w:rPr>
        <w:t>Software layers between blockchain and user interface are vulnerable</w:t>
      </w:r>
    </w:p>
    <w:p w:rsidR="00C35E9E" w:rsidRPr="00856239" w:rsidRDefault="00DA2477" w:rsidP="00C35E9E">
      <w:pPr>
        <w:jc w:val="both"/>
        <w:rPr>
          <w:sz w:val="24"/>
          <w:lang w:val="en-GB"/>
        </w:rPr>
      </w:pPr>
      <w:r>
        <w:rPr>
          <w:sz w:val="24"/>
          <w:lang w:val="en-GB"/>
        </w:rPr>
        <w:t xml:space="preserve">For any user, the trust invested in a blockchain system must not only comprise the mathematical and conceptional foundations of blockchain – but also the integrity of any and all levels of software that are necessary to participate in the system and effect a transaction. That means not only the software running the actual blockchain entries must be trusted but also the "wallet" software, the software enabling the transactions on a transfer level over the internet, the local operating system, browser and </w:t>
      </w:r>
      <w:r w:rsidR="007D5CD0">
        <w:rPr>
          <w:sz w:val="24"/>
          <w:lang w:val="en-GB"/>
        </w:rPr>
        <w:t>add-ons</w:t>
      </w:r>
      <w:r>
        <w:rPr>
          <w:sz w:val="24"/>
          <w:lang w:val="en-GB"/>
        </w:rPr>
        <w:t xml:space="preserve">. This adds up to a level of complexity that cannot sensibly be verified to be trustworthy in its entirety. On the contrary, it opens a multitude of possible avenues of attack that would make it much easier for an interested party to sabotage or defraud a transaction than attacking the blockchain at its core. In the past, attacks against these software levels have often proved successful. As of now, there is no system in place that will offer at least a modicum of certainty </w:t>
      </w:r>
      <w:r w:rsidR="007C5B47">
        <w:rPr>
          <w:sz w:val="24"/>
          <w:lang w:val="en-GB"/>
        </w:rPr>
        <w:t>by independently certifying suggested software components or system setups that can be deemed secure.</w:t>
      </w:r>
    </w:p>
    <w:p w:rsidR="00C35E9E" w:rsidRDefault="00C35E9E" w:rsidP="00A5401E">
      <w:pPr>
        <w:pStyle w:val="Heading2"/>
        <w:numPr>
          <w:ilvl w:val="1"/>
          <w:numId w:val="0"/>
        </w:numPr>
        <w:tabs>
          <w:tab w:val="num" w:pos="576"/>
        </w:tabs>
        <w:spacing w:before="240" w:after="60"/>
        <w:ind w:left="576" w:hanging="576"/>
        <w:rPr>
          <w:lang w:val="en-GB"/>
        </w:rPr>
      </w:pPr>
      <w:r>
        <w:rPr>
          <w:lang w:val="en-GB"/>
        </w:rPr>
        <w:lastRenderedPageBreak/>
        <w:t>Risk of key loss jeopardizes legal security</w:t>
      </w:r>
    </w:p>
    <w:p w:rsidR="00C35E9E" w:rsidRDefault="007C5B47" w:rsidP="00A5401E">
      <w:pPr>
        <w:keepNext/>
        <w:keepLines/>
        <w:jc w:val="both"/>
        <w:rPr>
          <w:sz w:val="24"/>
          <w:lang w:val="en-GB"/>
        </w:rPr>
      </w:pPr>
      <w:r>
        <w:rPr>
          <w:sz w:val="24"/>
          <w:lang w:val="en-GB"/>
        </w:rPr>
        <w:t>Apart from that</w:t>
      </w:r>
      <w:r w:rsidR="00C35E9E" w:rsidRPr="00856239">
        <w:rPr>
          <w:sz w:val="24"/>
          <w:lang w:val="en-GB"/>
        </w:rPr>
        <w:t xml:space="preserve">, simple hacker attacks on private computers and trading platforms can lead to </w:t>
      </w:r>
      <w:r>
        <w:rPr>
          <w:sz w:val="24"/>
          <w:lang w:val="en-GB"/>
        </w:rPr>
        <w:t xml:space="preserve">the loss of cryptographic </w:t>
      </w:r>
      <w:r w:rsidR="00C35E9E" w:rsidRPr="00856239">
        <w:rPr>
          <w:sz w:val="24"/>
          <w:lang w:val="en-GB"/>
        </w:rPr>
        <w:t>key</w:t>
      </w:r>
      <w:r>
        <w:rPr>
          <w:sz w:val="24"/>
          <w:lang w:val="en-GB"/>
        </w:rPr>
        <w:t>s</w:t>
      </w:r>
      <w:r w:rsidR="00C35E9E" w:rsidRPr="00856239">
        <w:rPr>
          <w:sz w:val="24"/>
          <w:lang w:val="en-GB"/>
        </w:rPr>
        <w:t xml:space="preserve"> </w:t>
      </w:r>
      <w:r>
        <w:rPr>
          <w:sz w:val="24"/>
          <w:lang w:val="en-GB"/>
        </w:rPr>
        <w:t xml:space="preserve">that are </w:t>
      </w:r>
      <w:r w:rsidR="007D5CD0">
        <w:rPr>
          <w:sz w:val="24"/>
          <w:lang w:val="en-GB"/>
        </w:rPr>
        <w:t>indispensable</w:t>
      </w:r>
      <w:r>
        <w:rPr>
          <w:sz w:val="24"/>
          <w:lang w:val="en-GB"/>
        </w:rPr>
        <w:t xml:space="preserve"> </w:t>
      </w:r>
      <w:r w:rsidR="007D5CD0">
        <w:rPr>
          <w:sz w:val="24"/>
          <w:lang w:val="en-GB"/>
        </w:rPr>
        <w:t>to prove</w:t>
      </w:r>
      <w:r>
        <w:rPr>
          <w:sz w:val="24"/>
          <w:lang w:val="en-GB"/>
        </w:rPr>
        <w:t xml:space="preserve"> ones participation in an transaction – or simpler: to prove ownership. This way, value can be irrevocably lost.</w:t>
      </w:r>
      <w:r w:rsidR="00C35E9E" w:rsidRPr="00856239">
        <w:rPr>
          <w:sz w:val="24"/>
          <w:vertAlign w:val="superscript"/>
          <w:lang w:val="en-GB"/>
        </w:rPr>
        <w:footnoteReference w:id="14"/>
      </w:r>
      <w:r w:rsidR="00C35E9E" w:rsidRPr="00856239">
        <w:rPr>
          <w:sz w:val="24"/>
          <w:lang w:val="en-GB"/>
        </w:rPr>
        <w:t xml:space="preserve"> </w:t>
      </w:r>
      <w:r>
        <w:rPr>
          <w:sz w:val="24"/>
          <w:lang w:val="en-GB"/>
        </w:rPr>
        <w:t xml:space="preserve">In current systems, </w:t>
      </w:r>
      <w:r w:rsidR="00C35E9E" w:rsidRPr="00856239">
        <w:rPr>
          <w:sz w:val="24"/>
          <w:lang w:val="en-GB"/>
        </w:rPr>
        <w:t xml:space="preserve">private keys are often stored in a </w:t>
      </w:r>
      <w:r>
        <w:rPr>
          <w:sz w:val="24"/>
          <w:lang w:val="en-GB"/>
        </w:rPr>
        <w:t xml:space="preserve">central </w:t>
      </w:r>
      <w:r w:rsidR="00C35E9E" w:rsidRPr="00856239">
        <w:rPr>
          <w:sz w:val="24"/>
          <w:lang w:val="en-GB"/>
        </w:rPr>
        <w:t>"hot wallet"</w:t>
      </w:r>
      <w:r>
        <w:rPr>
          <w:sz w:val="24"/>
          <w:lang w:val="en-GB"/>
        </w:rPr>
        <w:t xml:space="preserve"> system</w:t>
      </w:r>
      <w:r w:rsidR="00C35E9E" w:rsidRPr="00856239">
        <w:rPr>
          <w:sz w:val="24"/>
          <w:lang w:val="en-GB"/>
        </w:rPr>
        <w:t xml:space="preserve"> which makes them particularly vulnerable. Wallet files of users have already been stolen via targeted attacks. Passwords to use private keys can simply be recorded</w:t>
      </w:r>
      <w:r>
        <w:rPr>
          <w:sz w:val="24"/>
          <w:lang w:val="en-GB"/>
        </w:rPr>
        <w:t xml:space="preserve"> with the well-established use of</w:t>
      </w:r>
      <w:r w:rsidR="00C35E9E" w:rsidRPr="00856239">
        <w:rPr>
          <w:sz w:val="24"/>
          <w:lang w:val="en-GB"/>
        </w:rPr>
        <w:t xml:space="preserve"> keylogg</w:t>
      </w:r>
      <w:r>
        <w:rPr>
          <w:sz w:val="24"/>
          <w:lang w:val="en-GB"/>
        </w:rPr>
        <w:t>ing software</w:t>
      </w:r>
      <w:r w:rsidR="00C35E9E" w:rsidRPr="00856239">
        <w:rPr>
          <w:sz w:val="24"/>
          <w:lang w:val="en-GB"/>
        </w:rPr>
        <w:t xml:space="preserve">, installed by </w:t>
      </w:r>
      <w:r>
        <w:rPr>
          <w:sz w:val="24"/>
          <w:lang w:val="en-GB"/>
        </w:rPr>
        <w:t>a</w:t>
      </w:r>
      <w:r w:rsidRPr="00856239">
        <w:rPr>
          <w:sz w:val="24"/>
          <w:lang w:val="en-GB"/>
        </w:rPr>
        <w:t xml:space="preserve"> </w:t>
      </w:r>
      <w:r w:rsidR="00C35E9E" w:rsidRPr="00856239">
        <w:rPr>
          <w:sz w:val="24"/>
          <w:lang w:val="en-GB"/>
        </w:rPr>
        <w:t>hacker on the computer.</w:t>
      </w:r>
    </w:p>
    <w:p w:rsidR="007C5B47" w:rsidRPr="00856239" w:rsidRDefault="007C5B47" w:rsidP="00C35E9E">
      <w:pPr>
        <w:jc w:val="both"/>
        <w:rPr>
          <w:sz w:val="24"/>
          <w:lang w:val="en-GB"/>
        </w:rPr>
      </w:pPr>
      <w:r>
        <w:rPr>
          <w:sz w:val="24"/>
          <w:lang w:val="en-GB"/>
        </w:rPr>
        <w:t>More to the core of the concept of bitcoin it seems a difficult proposal to expect citizens without special affinity to computer systems to be expected to recognize the importance of such cryptic key files – especially for transactions that will only occur a few times in their lifetime (like the purchase of real estate). Computer systems crash, get replaced, hardware fails, mobile phones get exchanged every so often – new technology keeps replacing the older. Every experience proves that that vital data will get lost along the way – never to be recovered. There is good reason that every system that handles items of significant value (i.e. banking, land registers, citizen registration) has other failsafes and means of certifying ownership – even if electronic online systems and tokens are used for day to day transactions.</w:t>
      </w:r>
    </w:p>
    <w:p w:rsidR="000024DF" w:rsidRDefault="000024DF" w:rsidP="00024922">
      <w:pPr>
        <w:pStyle w:val="Heading2"/>
        <w:keepLines w:val="0"/>
        <w:numPr>
          <w:ilvl w:val="1"/>
          <w:numId w:val="0"/>
        </w:numPr>
        <w:tabs>
          <w:tab w:val="num" w:pos="576"/>
          <w:tab w:val="left" w:pos="993"/>
        </w:tabs>
        <w:spacing w:before="240" w:after="60"/>
        <w:ind w:left="576" w:hanging="576"/>
        <w:rPr>
          <w:lang w:val="en-GB"/>
        </w:rPr>
      </w:pPr>
      <w:r>
        <w:rPr>
          <w:lang w:val="en-GB"/>
        </w:rPr>
        <w:t>Anonymity</w:t>
      </w:r>
      <w:r w:rsidR="00CB0C2A">
        <w:rPr>
          <w:lang w:val="en-GB"/>
        </w:rPr>
        <w:t xml:space="preserve"> favours fraudsters</w:t>
      </w:r>
    </w:p>
    <w:p w:rsidR="00450F4A" w:rsidRPr="00856239" w:rsidRDefault="00024922" w:rsidP="00450F4A">
      <w:pPr>
        <w:jc w:val="both"/>
        <w:rPr>
          <w:sz w:val="24"/>
          <w:lang w:val="en-GB"/>
        </w:rPr>
      </w:pPr>
      <w:r>
        <w:rPr>
          <w:sz w:val="24"/>
          <w:lang w:val="en-GB"/>
        </w:rPr>
        <w:t>Contrary</w:t>
      </w:r>
      <w:r w:rsidR="00226254">
        <w:rPr>
          <w:sz w:val="24"/>
          <w:lang w:val="en-GB"/>
        </w:rPr>
        <w:t xml:space="preserve"> to what is </w:t>
      </w:r>
      <w:r>
        <w:rPr>
          <w:sz w:val="24"/>
          <w:lang w:val="en-GB"/>
        </w:rPr>
        <w:t xml:space="preserve">suggested </w:t>
      </w:r>
      <w:r w:rsidR="00226254">
        <w:rPr>
          <w:sz w:val="24"/>
          <w:lang w:val="en-GB"/>
        </w:rPr>
        <w:t xml:space="preserve">by some </w:t>
      </w:r>
      <w:r w:rsidR="008260B9">
        <w:rPr>
          <w:sz w:val="24"/>
          <w:lang w:val="en-GB"/>
        </w:rPr>
        <w:t>consulting firms</w:t>
      </w:r>
      <w:r w:rsidR="00226254">
        <w:rPr>
          <w:sz w:val="24"/>
          <w:lang w:val="en-GB"/>
        </w:rPr>
        <w:t>,</w:t>
      </w:r>
      <w:r w:rsidR="008260B9">
        <w:rPr>
          <w:rStyle w:val="FootnoteReference"/>
          <w:lang w:val="en-GB"/>
        </w:rPr>
        <w:footnoteReference w:id="15"/>
      </w:r>
      <w:r w:rsidR="008260B9">
        <w:rPr>
          <w:sz w:val="24"/>
          <w:lang w:val="en-GB"/>
        </w:rPr>
        <w:t xml:space="preserve"> transactions </w:t>
      </w:r>
      <w:r w:rsidR="00450F4A">
        <w:rPr>
          <w:sz w:val="24"/>
          <w:lang w:val="en-GB"/>
        </w:rPr>
        <w:t xml:space="preserve">using </w:t>
      </w:r>
      <w:r w:rsidR="00450F4A" w:rsidRPr="00856239">
        <w:rPr>
          <w:sz w:val="24"/>
          <w:lang w:val="en-GB"/>
        </w:rPr>
        <w:t>blockchain technology are</w:t>
      </w:r>
      <w:r w:rsidR="00450F4A">
        <w:rPr>
          <w:sz w:val="24"/>
          <w:lang w:val="en-GB"/>
        </w:rPr>
        <w:t xml:space="preserve"> highly </w:t>
      </w:r>
      <w:r w:rsidR="00450F4A" w:rsidRPr="00856239">
        <w:rPr>
          <w:sz w:val="24"/>
          <w:lang w:val="en-GB"/>
        </w:rPr>
        <w:t xml:space="preserve">suitable for tax fraud, money laundering and terrorist financing because </w:t>
      </w:r>
      <w:r>
        <w:rPr>
          <w:sz w:val="24"/>
          <w:lang w:val="en-GB"/>
        </w:rPr>
        <w:t>the system</w:t>
      </w:r>
      <w:r w:rsidR="00450F4A" w:rsidRPr="00856239">
        <w:rPr>
          <w:sz w:val="24"/>
          <w:lang w:val="en-GB"/>
        </w:rPr>
        <w:t xml:space="preserve"> cannot identify individual</w:t>
      </w:r>
      <w:r>
        <w:rPr>
          <w:sz w:val="24"/>
          <w:lang w:val="en-GB"/>
        </w:rPr>
        <w:t xml:space="preserve"> behind a transaction. It can only link it to an</w:t>
      </w:r>
      <w:r w:rsidR="001A522D">
        <w:rPr>
          <w:sz w:val="24"/>
          <w:lang w:val="en-GB"/>
        </w:rPr>
        <w:t xml:space="preserve"> </w:t>
      </w:r>
      <w:r w:rsidR="00450F4A" w:rsidRPr="00856239">
        <w:rPr>
          <w:sz w:val="24"/>
          <w:lang w:val="en-GB"/>
        </w:rPr>
        <w:t>electronic certificate</w:t>
      </w:r>
      <w:r>
        <w:rPr>
          <w:sz w:val="24"/>
          <w:lang w:val="en-GB"/>
        </w:rPr>
        <w:t xml:space="preserve"> that might belong to anybody</w:t>
      </w:r>
      <w:r w:rsidR="00450F4A" w:rsidRPr="00856239">
        <w:rPr>
          <w:sz w:val="24"/>
          <w:lang w:val="en-GB"/>
        </w:rPr>
        <w:t xml:space="preserve">. Nobody controls </w:t>
      </w:r>
      <w:r>
        <w:rPr>
          <w:sz w:val="24"/>
          <w:lang w:val="en-GB"/>
        </w:rPr>
        <w:t xml:space="preserve">ownership of a </w:t>
      </w:r>
      <w:r w:rsidR="00450F4A" w:rsidRPr="00856239">
        <w:rPr>
          <w:sz w:val="24"/>
          <w:lang w:val="en-GB"/>
        </w:rPr>
        <w:t xml:space="preserve">certificate or </w:t>
      </w:r>
      <w:r>
        <w:rPr>
          <w:sz w:val="24"/>
          <w:lang w:val="en-GB"/>
        </w:rPr>
        <w:t>its disposal</w:t>
      </w:r>
      <w:r w:rsidR="00450F4A" w:rsidRPr="00856239">
        <w:rPr>
          <w:sz w:val="24"/>
          <w:lang w:val="en-GB"/>
        </w:rPr>
        <w:t xml:space="preserve">. There is no control of personal data. </w:t>
      </w:r>
      <w:r w:rsidR="001A522D">
        <w:rPr>
          <w:sz w:val="24"/>
          <w:lang w:val="en-GB"/>
        </w:rPr>
        <w:t xml:space="preserve">The blockchain is anonymous and </w:t>
      </w:r>
      <w:r w:rsidR="00450F4A" w:rsidRPr="00856239">
        <w:rPr>
          <w:sz w:val="24"/>
          <w:lang w:val="en-GB"/>
        </w:rPr>
        <w:t xml:space="preserve">actually </w:t>
      </w:r>
      <w:r>
        <w:rPr>
          <w:sz w:val="24"/>
          <w:lang w:val="en-GB"/>
        </w:rPr>
        <w:t>prevents the identification</w:t>
      </w:r>
      <w:r w:rsidRPr="00856239">
        <w:rPr>
          <w:sz w:val="24"/>
          <w:lang w:val="en-GB"/>
        </w:rPr>
        <w:t xml:space="preserve"> </w:t>
      </w:r>
      <w:r>
        <w:rPr>
          <w:sz w:val="24"/>
          <w:lang w:val="en-GB"/>
        </w:rPr>
        <w:t xml:space="preserve">of the actual </w:t>
      </w:r>
      <w:r w:rsidR="00450F4A" w:rsidRPr="00856239">
        <w:rPr>
          <w:sz w:val="24"/>
          <w:lang w:val="en-GB"/>
        </w:rPr>
        <w:t>parties of a transaction unidentified.</w:t>
      </w:r>
    </w:p>
    <w:p w:rsidR="00C35E9E" w:rsidRDefault="00C35E9E" w:rsidP="00C35E9E">
      <w:pPr>
        <w:pStyle w:val="Heading2"/>
        <w:keepLines w:val="0"/>
        <w:numPr>
          <w:ilvl w:val="1"/>
          <w:numId w:val="0"/>
        </w:numPr>
        <w:tabs>
          <w:tab w:val="num" w:pos="576"/>
        </w:tabs>
        <w:spacing w:before="240" w:after="60"/>
        <w:ind w:left="576" w:hanging="576"/>
        <w:rPr>
          <w:lang w:val="en-GB"/>
        </w:rPr>
      </w:pPr>
      <w:r>
        <w:rPr>
          <w:lang w:val="en-GB"/>
        </w:rPr>
        <w:t>Irrevocability creates serious data protection issues</w:t>
      </w:r>
    </w:p>
    <w:p w:rsidR="00C35E9E" w:rsidRPr="00A41F53" w:rsidRDefault="00C35E9E" w:rsidP="00C35E9E">
      <w:pPr>
        <w:jc w:val="both"/>
        <w:rPr>
          <w:sz w:val="24"/>
        </w:rPr>
      </w:pPr>
      <w:r>
        <w:rPr>
          <w:sz w:val="24"/>
        </w:rPr>
        <w:t xml:space="preserve">The </w:t>
      </w:r>
      <w:r w:rsidRPr="00A41F53">
        <w:rPr>
          <w:sz w:val="24"/>
        </w:rPr>
        <w:t xml:space="preserve">deletion of hash values and keys </w:t>
      </w:r>
      <w:r w:rsidR="00024922" w:rsidRPr="00A41F53">
        <w:rPr>
          <w:sz w:val="24"/>
        </w:rPr>
        <w:t xml:space="preserve">used </w:t>
      </w:r>
      <w:r w:rsidRPr="00A41F53">
        <w:rPr>
          <w:sz w:val="24"/>
        </w:rPr>
        <w:t>is (almost) impossible when using blockchain</w:t>
      </w:r>
      <w:r w:rsidR="00024922">
        <w:rPr>
          <w:sz w:val="24"/>
        </w:rPr>
        <w:t xml:space="preserve"> technology</w:t>
      </w:r>
      <w:r w:rsidRPr="00A41F53">
        <w:rPr>
          <w:sz w:val="24"/>
        </w:rPr>
        <w:t xml:space="preserve">. </w:t>
      </w:r>
      <w:r w:rsidRPr="00C35E9E">
        <w:rPr>
          <w:sz w:val="24"/>
        </w:rPr>
        <w:t>The resulting data protection issues are still completely unresolved</w:t>
      </w:r>
      <w:r w:rsidR="00024922">
        <w:rPr>
          <w:sz w:val="24"/>
        </w:rPr>
        <w:t xml:space="preserve"> – the possibility that data can be deleted is a major component of any data protection regulation</w:t>
      </w:r>
      <w:r w:rsidRPr="00C35E9E">
        <w:rPr>
          <w:sz w:val="24"/>
        </w:rPr>
        <w:t xml:space="preserve">. </w:t>
      </w:r>
      <w:r w:rsidR="00024922">
        <w:rPr>
          <w:sz w:val="24"/>
        </w:rPr>
        <w:t xml:space="preserve">For that reason, controlling what is registered in a relevant blockchain system becomes </w:t>
      </w:r>
      <w:r w:rsidRPr="00C35E9E">
        <w:rPr>
          <w:sz w:val="24"/>
        </w:rPr>
        <w:t xml:space="preserve">even more important, especially </w:t>
      </w:r>
      <w:r w:rsidR="00024922">
        <w:rPr>
          <w:sz w:val="24"/>
        </w:rPr>
        <w:t xml:space="preserve">if automatized </w:t>
      </w:r>
      <w:r w:rsidRPr="00C35E9E">
        <w:rPr>
          <w:sz w:val="24"/>
        </w:rPr>
        <w:t>processes are triggered by entries in the blockchain.</w:t>
      </w:r>
      <w:r w:rsidRPr="00A41F53">
        <w:rPr>
          <w:sz w:val="24"/>
        </w:rPr>
        <w:t xml:space="preserve"> </w:t>
      </w:r>
    </w:p>
    <w:p w:rsidR="00450F4A" w:rsidRPr="00450F4A" w:rsidRDefault="00450F4A" w:rsidP="00450F4A">
      <w:pPr>
        <w:pStyle w:val="Heading2"/>
        <w:keepLines w:val="0"/>
        <w:numPr>
          <w:ilvl w:val="1"/>
          <w:numId w:val="0"/>
        </w:numPr>
        <w:tabs>
          <w:tab w:val="num" w:pos="576"/>
        </w:tabs>
        <w:spacing w:before="240" w:after="60"/>
        <w:ind w:left="576" w:hanging="576"/>
        <w:rPr>
          <w:lang w:val="en-GB"/>
        </w:rPr>
      </w:pPr>
      <w:r w:rsidRPr="00450F4A">
        <w:rPr>
          <w:lang w:val="en-GB"/>
        </w:rPr>
        <w:lastRenderedPageBreak/>
        <w:t xml:space="preserve">Preservation of evidence cannot be ensured </w:t>
      </w:r>
    </w:p>
    <w:p w:rsidR="00450F4A" w:rsidRPr="00A41F53" w:rsidRDefault="00024922" w:rsidP="00450F4A">
      <w:pPr>
        <w:jc w:val="both"/>
        <w:rPr>
          <w:sz w:val="24"/>
        </w:rPr>
      </w:pPr>
      <w:r>
        <w:rPr>
          <w:sz w:val="24"/>
        </w:rPr>
        <w:t>B</w:t>
      </w:r>
      <w:r w:rsidR="00450F4A" w:rsidRPr="00450F4A">
        <w:rPr>
          <w:sz w:val="24"/>
        </w:rPr>
        <w:t xml:space="preserve">lockchain </w:t>
      </w:r>
      <w:r w:rsidRPr="00450F4A">
        <w:rPr>
          <w:sz w:val="24"/>
        </w:rPr>
        <w:t xml:space="preserve">by itself </w:t>
      </w:r>
      <w:r w:rsidR="00450F4A" w:rsidRPr="00450F4A">
        <w:rPr>
          <w:sz w:val="24"/>
        </w:rPr>
        <w:t xml:space="preserve">cannot permanently ensure the </w:t>
      </w:r>
      <w:r>
        <w:rPr>
          <w:sz w:val="24"/>
        </w:rPr>
        <w:t>validity</w:t>
      </w:r>
      <w:r w:rsidRPr="00450F4A">
        <w:rPr>
          <w:sz w:val="24"/>
        </w:rPr>
        <w:t xml:space="preserve"> </w:t>
      </w:r>
      <w:r w:rsidR="00450F4A" w:rsidRPr="00450F4A">
        <w:rPr>
          <w:sz w:val="24"/>
        </w:rPr>
        <w:t xml:space="preserve">of </w:t>
      </w:r>
      <w:r>
        <w:rPr>
          <w:sz w:val="24"/>
        </w:rPr>
        <w:t xml:space="preserve">its information as </w:t>
      </w:r>
      <w:r w:rsidR="00450F4A" w:rsidRPr="00450F4A">
        <w:rPr>
          <w:sz w:val="24"/>
        </w:rPr>
        <w:t>evidence</w:t>
      </w:r>
      <w:r>
        <w:rPr>
          <w:sz w:val="24"/>
        </w:rPr>
        <w:t>. It is an accepted fact that all systems that rely on encryption such as hash functions and public key signatures (which are at the core of blockchain technology) will lose their structural security with the advance of computer systems, which is why in signature systems keys and algorithms have to be replaced in regular intervals. For that reason r</w:t>
      </w:r>
      <w:r w:rsidR="00450F4A" w:rsidRPr="00450F4A">
        <w:rPr>
          <w:sz w:val="24"/>
        </w:rPr>
        <w:t>e-encryption</w:t>
      </w:r>
      <w:r w:rsidR="00B1748C">
        <w:rPr>
          <w:sz w:val="24"/>
        </w:rPr>
        <w:t>/re-hashing</w:t>
      </w:r>
      <w:r w:rsidR="00450F4A" w:rsidRPr="00450F4A">
        <w:rPr>
          <w:sz w:val="24"/>
        </w:rPr>
        <w:t xml:space="preserve"> for the purposes of permanent encryption and preservation of evidence is</w:t>
      </w:r>
      <w:r w:rsidR="00B1748C">
        <w:rPr>
          <w:sz w:val="24"/>
        </w:rPr>
        <w:t xml:space="preserve"> an unavoidable necessity. For blockchain systems, as of </w:t>
      </w:r>
      <w:r w:rsidR="007D5CD0">
        <w:rPr>
          <w:sz w:val="24"/>
        </w:rPr>
        <w:t>now,</w:t>
      </w:r>
      <w:r w:rsidR="00450F4A" w:rsidRPr="00450F4A">
        <w:rPr>
          <w:sz w:val="24"/>
        </w:rPr>
        <w:t xml:space="preserve"> there are no "external safety shells" </w:t>
      </w:r>
      <w:r w:rsidR="00B1748C">
        <w:rPr>
          <w:sz w:val="24"/>
        </w:rPr>
        <w:t>that will allow</w:t>
      </w:r>
      <w:r w:rsidR="00450F4A" w:rsidRPr="00450F4A">
        <w:rPr>
          <w:sz w:val="24"/>
        </w:rPr>
        <w:t xml:space="preserve"> re-encryption. </w:t>
      </w:r>
      <w:r w:rsidR="00B1748C">
        <w:rPr>
          <w:sz w:val="24"/>
        </w:rPr>
        <w:t>They are not suitable for the long-term storage of relevant information.</w:t>
      </w:r>
      <w:r w:rsidR="008902D8">
        <w:rPr>
          <w:sz w:val="24"/>
        </w:rPr>
        <w:t xml:space="preserve"> </w:t>
      </w:r>
    </w:p>
    <w:p w:rsidR="00450F4A" w:rsidRPr="008902D8" w:rsidRDefault="008902D8" w:rsidP="00450F4A">
      <w:pPr>
        <w:pStyle w:val="Heading2"/>
        <w:keepLines w:val="0"/>
        <w:numPr>
          <w:ilvl w:val="1"/>
          <w:numId w:val="0"/>
        </w:numPr>
        <w:tabs>
          <w:tab w:val="num" w:pos="576"/>
        </w:tabs>
        <w:spacing w:before="240" w:after="60"/>
        <w:ind w:left="576" w:hanging="576"/>
        <w:rPr>
          <w:lang w:val="en-GB"/>
        </w:rPr>
      </w:pPr>
      <w:r w:rsidRPr="008902D8">
        <w:rPr>
          <w:lang w:val="en-GB"/>
        </w:rPr>
        <w:t>Additional document storage is necessary</w:t>
      </w:r>
    </w:p>
    <w:p w:rsidR="00450F4A" w:rsidRPr="008902D8" w:rsidRDefault="00B1748C" w:rsidP="00450F4A">
      <w:pPr>
        <w:jc w:val="both"/>
        <w:rPr>
          <w:sz w:val="24"/>
        </w:rPr>
      </w:pPr>
      <w:r>
        <w:rPr>
          <w:sz w:val="24"/>
        </w:rPr>
        <w:t>A b</w:t>
      </w:r>
      <w:r w:rsidR="00450F4A" w:rsidRPr="008902D8">
        <w:rPr>
          <w:sz w:val="24"/>
        </w:rPr>
        <w:t>lockchain</w:t>
      </w:r>
      <w:r>
        <w:rPr>
          <w:sz w:val="24"/>
        </w:rPr>
        <w:t xml:space="preserve"> system will</w:t>
      </w:r>
      <w:r w:rsidR="00450F4A" w:rsidRPr="008902D8">
        <w:rPr>
          <w:sz w:val="24"/>
        </w:rPr>
        <w:t xml:space="preserve"> not store any documents</w:t>
      </w:r>
      <w:r>
        <w:rPr>
          <w:sz w:val="24"/>
        </w:rPr>
        <w:t xml:space="preserve"> – just reference information and –</w:t>
      </w:r>
      <w:r w:rsidR="00513040">
        <w:rPr>
          <w:sz w:val="24"/>
        </w:rPr>
        <w:t xml:space="preserve"> </w:t>
      </w:r>
      <w:r>
        <w:rPr>
          <w:sz w:val="24"/>
        </w:rPr>
        <w:t>to a certain ext</w:t>
      </w:r>
      <w:r w:rsidR="00513040">
        <w:rPr>
          <w:sz w:val="24"/>
        </w:rPr>
        <w:t xml:space="preserve">ent – </w:t>
      </w:r>
      <w:r w:rsidR="00513040">
        <w:rPr>
          <w:sz w:val="24"/>
        </w:rPr>
        <w:softHyphen/>
      </w:r>
      <w:r>
        <w:rPr>
          <w:sz w:val="24"/>
        </w:rPr>
        <w:t>metadata</w:t>
      </w:r>
      <w:r w:rsidR="00450F4A" w:rsidRPr="008902D8">
        <w:rPr>
          <w:sz w:val="24"/>
        </w:rPr>
        <w:t xml:space="preserve">. Consequently, the relevant documents would still have to be stored </w:t>
      </w:r>
      <w:r>
        <w:rPr>
          <w:sz w:val="24"/>
        </w:rPr>
        <w:t xml:space="preserve">in a central repository for users to make sense of the transactions stored in the blockchain. Because this will require </w:t>
      </w:r>
      <w:r w:rsidR="00E9327A">
        <w:rPr>
          <w:sz w:val="24"/>
        </w:rPr>
        <w:t>storage capacities a number of times greater that the blockchain itself it will not lend itself to a distributed approach. This is another place where the mirage of a system without a centrally maintained infrastructure breaks down.</w:t>
      </w:r>
      <w:r w:rsidR="00450F4A" w:rsidRPr="008902D8">
        <w:rPr>
          <w:rStyle w:val="FootnoteReference"/>
          <w:sz w:val="24"/>
        </w:rPr>
        <w:footnoteReference w:id="16"/>
      </w:r>
    </w:p>
    <w:p w:rsidR="008902D8" w:rsidRPr="008902D8" w:rsidRDefault="008902D8" w:rsidP="008902D8">
      <w:pPr>
        <w:pStyle w:val="Heading2"/>
        <w:keepLines w:val="0"/>
        <w:numPr>
          <w:ilvl w:val="1"/>
          <w:numId w:val="0"/>
        </w:numPr>
        <w:tabs>
          <w:tab w:val="num" w:pos="576"/>
        </w:tabs>
        <w:spacing w:before="240" w:after="60"/>
        <w:ind w:left="576" w:hanging="576"/>
        <w:rPr>
          <w:lang w:val="en-GB"/>
        </w:rPr>
      </w:pPr>
      <w:r w:rsidRPr="008902D8">
        <w:rPr>
          <w:lang w:val="en-GB"/>
        </w:rPr>
        <w:t>Data accumulation makes blockchain</w:t>
      </w:r>
      <w:r w:rsidR="00E9327A">
        <w:rPr>
          <w:lang w:val="en-GB"/>
        </w:rPr>
        <w:t>s</w:t>
      </w:r>
      <w:r w:rsidRPr="008902D8">
        <w:rPr>
          <w:lang w:val="en-GB"/>
        </w:rPr>
        <w:t xml:space="preserve"> cumbersome</w:t>
      </w:r>
    </w:p>
    <w:p w:rsidR="008902D8" w:rsidRPr="008902D8" w:rsidRDefault="008902D8" w:rsidP="008902D8">
      <w:pPr>
        <w:jc w:val="both"/>
        <w:rPr>
          <w:sz w:val="24"/>
        </w:rPr>
      </w:pPr>
      <w:r w:rsidRPr="008902D8">
        <w:rPr>
          <w:sz w:val="24"/>
        </w:rPr>
        <w:t>The blockchain constantly increases</w:t>
      </w:r>
      <w:r w:rsidR="00E9327A">
        <w:rPr>
          <w:sz w:val="24"/>
        </w:rPr>
        <w:t xml:space="preserve"> in size</w:t>
      </w:r>
      <w:r w:rsidRPr="008902D8">
        <w:rPr>
          <w:sz w:val="24"/>
        </w:rPr>
        <w:t xml:space="preserve">: over time huge amounts of data accumulate, because the blockchain must always remain as a whole. As a result, </w:t>
      </w:r>
      <w:r w:rsidR="00E9327A">
        <w:rPr>
          <w:sz w:val="24"/>
        </w:rPr>
        <w:t xml:space="preserve">one of </w:t>
      </w:r>
      <w:r w:rsidRPr="008902D8">
        <w:rPr>
          <w:sz w:val="24"/>
        </w:rPr>
        <w:t>its greatest advantage</w:t>
      </w:r>
      <w:r w:rsidR="00E9327A">
        <w:rPr>
          <w:sz w:val="24"/>
        </w:rPr>
        <w:t>s</w:t>
      </w:r>
      <w:r w:rsidRPr="008902D8">
        <w:rPr>
          <w:sz w:val="24"/>
        </w:rPr>
        <w:t xml:space="preserve">, high availability, </w:t>
      </w:r>
      <w:r w:rsidR="00E9327A">
        <w:rPr>
          <w:sz w:val="24"/>
        </w:rPr>
        <w:t xml:space="preserve">might not be real </w:t>
      </w:r>
      <w:r w:rsidRPr="008902D8">
        <w:rPr>
          <w:sz w:val="24"/>
        </w:rPr>
        <w:t>in the long run.</w:t>
      </w:r>
      <w:r w:rsidRPr="008902D8">
        <w:rPr>
          <w:rStyle w:val="FootnoteReference"/>
          <w:sz w:val="24"/>
        </w:rPr>
        <w:footnoteReference w:id="17"/>
      </w:r>
      <w:r w:rsidRPr="008902D8">
        <w:rPr>
          <w:sz w:val="24"/>
        </w:rPr>
        <w:t xml:space="preserve"> </w:t>
      </w:r>
      <w:r w:rsidR="00E9327A">
        <w:rPr>
          <w:sz w:val="24"/>
        </w:rPr>
        <w:t xml:space="preserve">Suitability and efficiency of the basic technology has yet to be proven </w:t>
      </w:r>
      <w:r w:rsidRPr="008902D8">
        <w:rPr>
          <w:sz w:val="24"/>
        </w:rPr>
        <w:t>for large volumes</w:t>
      </w:r>
      <w:r w:rsidR="00E9327A">
        <w:rPr>
          <w:sz w:val="24"/>
        </w:rPr>
        <w:t xml:space="preserve"> of data</w:t>
      </w:r>
      <w:r w:rsidRPr="008902D8">
        <w:rPr>
          <w:sz w:val="24"/>
        </w:rPr>
        <w:t>.</w:t>
      </w:r>
      <w:r w:rsidR="00E9327A">
        <w:rPr>
          <w:sz w:val="24"/>
        </w:rPr>
        <w:t xml:space="preserve"> Tendencies apparent in Bitcoin systems paint a sobering picture.</w:t>
      </w:r>
    </w:p>
    <w:p w:rsidR="008902D8" w:rsidRPr="008902D8" w:rsidRDefault="008902D8" w:rsidP="008902D8">
      <w:pPr>
        <w:pStyle w:val="Heading2"/>
        <w:keepLines w:val="0"/>
        <w:numPr>
          <w:ilvl w:val="1"/>
          <w:numId w:val="0"/>
        </w:numPr>
        <w:tabs>
          <w:tab w:val="num" w:pos="576"/>
        </w:tabs>
        <w:spacing w:before="240" w:after="60"/>
        <w:ind w:left="576" w:hanging="576"/>
        <w:rPr>
          <w:lang w:val="en-GB"/>
        </w:rPr>
      </w:pPr>
      <w:r w:rsidRPr="008902D8">
        <w:rPr>
          <w:lang w:val="en-GB"/>
        </w:rPr>
        <w:t>Energy consumption remains an unsolved issue</w:t>
      </w:r>
    </w:p>
    <w:p w:rsidR="008902D8" w:rsidRPr="009B23D7" w:rsidRDefault="008260B9" w:rsidP="008902D8">
      <w:pPr>
        <w:jc w:val="both"/>
        <w:rPr>
          <w:sz w:val="24"/>
        </w:rPr>
      </w:pPr>
      <w:r>
        <w:rPr>
          <w:sz w:val="24"/>
        </w:rPr>
        <w:t>Blockchain technology is not</w:t>
      </w:r>
      <w:r w:rsidR="008902D8" w:rsidRPr="008902D8">
        <w:rPr>
          <w:sz w:val="24"/>
        </w:rPr>
        <w:t xml:space="preserve"> sustainable. Since </w:t>
      </w:r>
      <w:r w:rsidR="00E9327A">
        <w:rPr>
          <w:sz w:val="24"/>
        </w:rPr>
        <w:t>b</w:t>
      </w:r>
      <w:r w:rsidR="008902D8" w:rsidRPr="008902D8">
        <w:rPr>
          <w:sz w:val="24"/>
        </w:rPr>
        <w:t>lockchain</w:t>
      </w:r>
      <w:r w:rsidR="00E9327A">
        <w:rPr>
          <w:sz w:val="24"/>
        </w:rPr>
        <w:t>s</w:t>
      </w:r>
      <w:r w:rsidR="008902D8" w:rsidRPr="008902D8">
        <w:rPr>
          <w:sz w:val="24"/>
        </w:rPr>
        <w:t xml:space="preserve"> </w:t>
      </w:r>
      <w:r w:rsidR="00E9327A">
        <w:rPr>
          <w:sz w:val="24"/>
        </w:rPr>
        <w:t>are</w:t>
      </w:r>
      <w:r w:rsidR="00E9327A" w:rsidRPr="008902D8">
        <w:rPr>
          <w:sz w:val="24"/>
        </w:rPr>
        <w:t xml:space="preserve"> </w:t>
      </w:r>
      <w:r w:rsidR="008902D8" w:rsidRPr="008902D8">
        <w:rPr>
          <w:sz w:val="24"/>
        </w:rPr>
        <w:t>decentralized</w:t>
      </w:r>
      <w:r w:rsidR="00E9327A">
        <w:rPr>
          <w:sz w:val="24"/>
        </w:rPr>
        <w:t>,</w:t>
      </w:r>
      <w:r w:rsidR="008902D8" w:rsidRPr="008902D8">
        <w:rPr>
          <w:sz w:val="24"/>
        </w:rPr>
        <w:t xml:space="preserve"> </w:t>
      </w:r>
      <w:r w:rsidR="00E9327A">
        <w:rPr>
          <w:sz w:val="24"/>
        </w:rPr>
        <w:t>have to be</w:t>
      </w:r>
      <w:r w:rsidR="00E9327A" w:rsidRPr="008902D8">
        <w:rPr>
          <w:sz w:val="24"/>
        </w:rPr>
        <w:t xml:space="preserve"> </w:t>
      </w:r>
      <w:r w:rsidR="008902D8" w:rsidRPr="008902D8">
        <w:rPr>
          <w:sz w:val="24"/>
        </w:rPr>
        <w:t>stored on a large number of computers and constantly checked</w:t>
      </w:r>
      <w:r w:rsidR="00E9327A">
        <w:rPr>
          <w:sz w:val="24"/>
        </w:rPr>
        <w:t xml:space="preserve"> and updated</w:t>
      </w:r>
      <w:r w:rsidR="008902D8" w:rsidRPr="008902D8">
        <w:rPr>
          <w:sz w:val="24"/>
        </w:rPr>
        <w:t xml:space="preserve">, </w:t>
      </w:r>
      <w:r w:rsidR="00204916">
        <w:rPr>
          <w:sz w:val="24"/>
        </w:rPr>
        <w:t>they</w:t>
      </w:r>
      <w:r w:rsidR="00204916" w:rsidRPr="008902D8">
        <w:rPr>
          <w:sz w:val="24"/>
        </w:rPr>
        <w:t xml:space="preserve"> </w:t>
      </w:r>
      <w:r w:rsidR="008902D8" w:rsidRPr="008902D8">
        <w:rPr>
          <w:sz w:val="24"/>
        </w:rPr>
        <w:t xml:space="preserve">also require </w:t>
      </w:r>
      <w:r w:rsidR="00204916">
        <w:rPr>
          <w:sz w:val="24"/>
        </w:rPr>
        <w:t>significant</w:t>
      </w:r>
      <w:r w:rsidR="00204916" w:rsidRPr="008902D8">
        <w:rPr>
          <w:sz w:val="24"/>
        </w:rPr>
        <w:t xml:space="preserve"> </w:t>
      </w:r>
      <w:r w:rsidR="008902D8" w:rsidRPr="008902D8">
        <w:rPr>
          <w:sz w:val="24"/>
        </w:rPr>
        <w:t xml:space="preserve">resources (gross computing capacity, gross memory space, gross bandwidth, power, etc.) </w:t>
      </w:r>
      <w:r w:rsidR="00204916">
        <w:rPr>
          <w:sz w:val="24"/>
        </w:rPr>
        <w:t>in comparison</w:t>
      </w:r>
      <w:r w:rsidR="00204916" w:rsidRPr="008902D8">
        <w:rPr>
          <w:sz w:val="24"/>
        </w:rPr>
        <w:t xml:space="preserve"> </w:t>
      </w:r>
      <w:r w:rsidR="008902D8" w:rsidRPr="008902D8">
        <w:rPr>
          <w:sz w:val="24"/>
        </w:rPr>
        <w:t xml:space="preserve">to centrally stored databases. </w:t>
      </w:r>
      <w:r>
        <w:rPr>
          <w:sz w:val="24"/>
        </w:rPr>
        <w:t>For instance, a</w:t>
      </w:r>
      <w:r w:rsidR="008902D8" w:rsidRPr="008902D8">
        <w:rPr>
          <w:sz w:val="24"/>
        </w:rPr>
        <w:t xml:space="preserve"> single bitcoin transaction requires as much energy as 1.6 US households per day, and requires more than 5,000 times more energy than the VIS</w:t>
      </w:r>
      <w:r>
        <w:rPr>
          <w:sz w:val="24"/>
        </w:rPr>
        <w:t>A credit card system</w:t>
      </w:r>
      <w:r w:rsidR="008902D8" w:rsidRPr="008902D8">
        <w:rPr>
          <w:sz w:val="24"/>
        </w:rPr>
        <w:t>.</w:t>
      </w:r>
      <w:r w:rsidR="008902D8" w:rsidRPr="008902D8">
        <w:rPr>
          <w:rStyle w:val="FootnoteReference"/>
          <w:sz w:val="24"/>
        </w:rPr>
        <w:footnoteReference w:id="18"/>
      </w:r>
      <w:r w:rsidR="00A71702">
        <w:rPr>
          <w:sz w:val="24"/>
        </w:rPr>
        <w:t xml:space="preserve"> </w:t>
      </w:r>
      <w:r w:rsidR="004319F7">
        <w:rPr>
          <w:sz w:val="24"/>
        </w:rPr>
        <w:t>Estimates liken the bitcoin network’s energy consumption to the po</w:t>
      </w:r>
      <w:r w:rsidR="009B23D7">
        <w:rPr>
          <w:sz w:val="24"/>
        </w:rPr>
        <w:t xml:space="preserve">wer use by nearly 700 </w:t>
      </w:r>
      <w:r w:rsidR="004319F7">
        <w:rPr>
          <w:sz w:val="24"/>
        </w:rPr>
        <w:t xml:space="preserve">average </w:t>
      </w:r>
      <w:r w:rsidR="009B23D7">
        <w:rPr>
          <w:sz w:val="24"/>
        </w:rPr>
        <w:t xml:space="preserve">US </w:t>
      </w:r>
      <w:r w:rsidR="004319F7">
        <w:rPr>
          <w:sz w:val="24"/>
        </w:rPr>
        <w:t>homes at the low end of the spectrum</w:t>
      </w:r>
      <w:r w:rsidR="009B23D7">
        <w:rPr>
          <w:sz w:val="24"/>
        </w:rPr>
        <w:t xml:space="preserve"> and to the energy consumed by the island of Cyprus at the high end.</w:t>
      </w:r>
      <w:r w:rsidR="008B7B57">
        <w:rPr>
          <w:rStyle w:val="FootnoteReference"/>
        </w:rPr>
        <w:footnoteReference w:id="19"/>
      </w:r>
      <w:r w:rsidR="009B23D7">
        <w:rPr>
          <w:sz w:val="24"/>
        </w:rPr>
        <w:t xml:space="preserve"> That is m</w:t>
      </w:r>
      <w:r w:rsidR="00057116">
        <w:rPr>
          <w:sz w:val="24"/>
        </w:rPr>
        <w:t>ore than 3.9</w:t>
      </w:r>
      <w:r w:rsidR="009B23D7">
        <w:rPr>
          <w:sz w:val="24"/>
        </w:rPr>
        <w:t xml:space="preserve"> </w:t>
      </w:r>
      <w:r w:rsidR="009B23D7">
        <w:rPr>
          <w:sz w:val="24"/>
        </w:rPr>
        <w:lastRenderedPageBreak/>
        <w:t>billion kilowatt-hours,</w:t>
      </w:r>
      <w:r w:rsidR="008B7B57">
        <w:rPr>
          <w:rStyle w:val="FootnoteReference"/>
        </w:rPr>
        <w:footnoteReference w:id="20"/>
      </w:r>
      <w:r w:rsidR="009B23D7">
        <w:rPr>
          <w:sz w:val="24"/>
        </w:rPr>
        <w:t xml:space="preserve"> a Godzilla-sized carbon footprint, and it is by design. It is </w:t>
      </w:r>
      <w:r w:rsidR="00204916">
        <w:rPr>
          <w:sz w:val="24"/>
        </w:rPr>
        <w:t>necessary to</w:t>
      </w:r>
      <w:r w:rsidR="009B23D7">
        <w:rPr>
          <w:sz w:val="24"/>
        </w:rPr>
        <w:t xml:space="preserve"> secure the network and keep the nodes honest.</w:t>
      </w:r>
      <w:r w:rsidR="009B23D7">
        <w:rPr>
          <w:rStyle w:val="FootnoteReference"/>
        </w:rPr>
        <w:footnoteReference w:id="21"/>
      </w:r>
    </w:p>
    <w:p w:rsidR="008902D8" w:rsidRPr="008902D8" w:rsidRDefault="008902D8" w:rsidP="008902D8">
      <w:pPr>
        <w:pStyle w:val="Heading2"/>
        <w:keepLines w:val="0"/>
        <w:numPr>
          <w:ilvl w:val="1"/>
          <w:numId w:val="0"/>
        </w:numPr>
        <w:tabs>
          <w:tab w:val="num" w:pos="576"/>
        </w:tabs>
        <w:spacing w:before="240" w:after="60"/>
        <w:ind w:left="576" w:hanging="576"/>
        <w:rPr>
          <w:lang w:val="en-GB"/>
        </w:rPr>
      </w:pPr>
      <w:r w:rsidRPr="008902D8">
        <w:rPr>
          <w:lang w:val="en-GB"/>
        </w:rPr>
        <w:t xml:space="preserve">Increasing complexity </w:t>
      </w:r>
      <w:r w:rsidR="0069782C">
        <w:rPr>
          <w:lang w:val="en-GB"/>
        </w:rPr>
        <w:t>exacerbates energy consumption issue</w:t>
      </w:r>
    </w:p>
    <w:p w:rsidR="008902D8" w:rsidRDefault="008902D8" w:rsidP="008902D8">
      <w:pPr>
        <w:jc w:val="both"/>
        <w:rPr>
          <w:sz w:val="24"/>
        </w:rPr>
      </w:pPr>
      <w:r w:rsidRPr="008902D8">
        <w:rPr>
          <w:sz w:val="24"/>
        </w:rPr>
        <w:t xml:space="preserve">In addition, the consumption of resources necessarily keeps increasing because the level of difficulty for adding a new block </w:t>
      </w:r>
      <w:r w:rsidR="00204916">
        <w:rPr>
          <w:sz w:val="24"/>
        </w:rPr>
        <w:t>rises</w:t>
      </w:r>
      <w:r w:rsidRPr="008902D8">
        <w:rPr>
          <w:sz w:val="24"/>
        </w:rPr>
        <w:t xml:space="preserve"> as a consequence of the increase in computing power within the network.</w:t>
      </w:r>
      <w:r w:rsidRPr="008902D8">
        <w:rPr>
          <w:rStyle w:val="FootnoteReference"/>
          <w:sz w:val="24"/>
        </w:rPr>
        <w:footnoteReference w:id="22"/>
      </w:r>
    </w:p>
    <w:p w:rsidR="006154E2" w:rsidRPr="003810AC" w:rsidRDefault="006154E2" w:rsidP="008902D8">
      <w:pPr>
        <w:jc w:val="both"/>
        <w:rPr>
          <w:i/>
          <w:sz w:val="24"/>
        </w:rPr>
      </w:pPr>
      <w:r w:rsidRPr="003810AC">
        <w:rPr>
          <w:b/>
          <w:i/>
          <w:sz w:val="24"/>
        </w:rPr>
        <w:t>Table 2:</w:t>
      </w:r>
      <w:r w:rsidRPr="003810AC">
        <w:rPr>
          <w:i/>
          <w:sz w:val="24"/>
        </w:rPr>
        <w:t xml:space="preserve"> </w:t>
      </w:r>
      <w:r w:rsidR="00071CAA">
        <w:rPr>
          <w:i/>
          <w:sz w:val="24"/>
        </w:rPr>
        <w:t xml:space="preserve">Difficulty - </w:t>
      </w:r>
      <w:r w:rsidRPr="003810AC">
        <w:rPr>
          <w:i/>
          <w:sz w:val="24"/>
        </w:rPr>
        <w:t>A relative measure of how difficult it is to find a new block. The difficulty is adjusted periodically as a function of how much hashing power has been de</w:t>
      </w:r>
      <w:r>
        <w:rPr>
          <w:i/>
          <w:sz w:val="24"/>
        </w:rPr>
        <w:t>ployed by the network of miners</w:t>
      </w:r>
    </w:p>
    <w:p w:rsidR="004F26E3" w:rsidRPr="008902D8" w:rsidRDefault="006154E2" w:rsidP="008902D8">
      <w:pPr>
        <w:jc w:val="both"/>
        <w:rPr>
          <w:sz w:val="24"/>
        </w:rPr>
      </w:pPr>
      <w:r>
        <w:rPr>
          <w:noProof/>
          <w:sz w:val="24"/>
          <w:lang w:val="en-GB" w:eastAsia="en-GB"/>
        </w:rPr>
        <w:drawing>
          <wp:inline distT="0" distB="0" distL="0" distR="0" wp14:anchorId="534F09DD" wp14:editId="1A3A4585">
            <wp:extent cx="6004560" cy="2087880"/>
            <wp:effectExtent l="0" t="0" r="0" b="7620"/>
            <wp:docPr id="2" name="Grafik 2" descr="C:\Users\C0D35~1.SCH\AppData\Local\Temp\difficul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0D35~1.SCH\AppData\Local\Temp\difficulty-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8539" cy="2085786"/>
                    </a:xfrm>
                    <a:prstGeom prst="rect">
                      <a:avLst/>
                    </a:prstGeom>
                    <a:noFill/>
                    <a:ln>
                      <a:noFill/>
                    </a:ln>
                  </pic:spPr>
                </pic:pic>
              </a:graphicData>
            </a:graphic>
          </wp:inline>
        </w:drawing>
      </w:r>
    </w:p>
    <w:p w:rsidR="00856239" w:rsidRPr="00B439B1" w:rsidRDefault="00856239" w:rsidP="00CD7B66">
      <w:pPr>
        <w:pStyle w:val="Heading2"/>
        <w:keepLines w:val="0"/>
        <w:numPr>
          <w:ilvl w:val="0"/>
          <w:numId w:val="6"/>
        </w:numPr>
        <w:spacing w:before="240" w:after="60"/>
        <w:rPr>
          <w:b/>
          <w:lang w:val="en-GB"/>
        </w:rPr>
      </w:pPr>
      <w:r w:rsidRPr="00B439B1">
        <w:rPr>
          <w:b/>
          <w:lang w:val="en-GB"/>
        </w:rPr>
        <w:t>Specific reservations against blockchain technology for land registers</w:t>
      </w:r>
    </w:p>
    <w:p w:rsidR="004F0963" w:rsidRPr="002C0BA3" w:rsidRDefault="00A15EB8" w:rsidP="004F0963">
      <w:pPr>
        <w:spacing w:after="0" w:line="240" w:lineRule="auto"/>
        <w:jc w:val="both"/>
        <w:rPr>
          <w:rFonts w:eastAsia="Times New Roman"/>
          <w:sz w:val="24"/>
          <w:lang w:eastAsia="de-DE"/>
        </w:rPr>
      </w:pPr>
      <w:r>
        <w:rPr>
          <w:rFonts w:eastAsia="Times New Roman"/>
          <w:sz w:val="24"/>
          <w:lang w:val="en-GB" w:eastAsia="de-DE"/>
        </w:rPr>
        <w:t xml:space="preserve">In addition to </w:t>
      </w:r>
      <w:r w:rsidR="00856239">
        <w:rPr>
          <w:rFonts w:eastAsia="Times New Roman"/>
          <w:sz w:val="24"/>
          <w:lang w:val="en-GB" w:eastAsia="de-DE"/>
        </w:rPr>
        <w:t xml:space="preserve">the reservations blockchain technology </w:t>
      </w:r>
      <w:r>
        <w:rPr>
          <w:rFonts w:eastAsia="Times New Roman"/>
          <w:sz w:val="24"/>
          <w:lang w:val="en-GB" w:eastAsia="de-DE"/>
        </w:rPr>
        <w:t>encounters</w:t>
      </w:r>
      <w:r w:rsidR="00204916">
        <w:rPr>
          <w:rFonts w:eastAsia="Times New Roman"/>
          <w:sz w:val="24"/>
          <w:lang w:val="en-GB" w:eastAsia="de-DE"/>
        </w:rPr>
        <w:t xml:space="preserve"> in general</w:t>
      </w:r>
      <w:r>
        <w:rPr>
          <w:rFonts w:eastAsia="Times New Roman"/>
          <w:sz w:val="24"/>
          <w:lang w:val="en-GB" w:eastAsia="de-DE"/>
        </w:rPr>
        <w:t xml:space="preserve"> </w:t>
      </w:r>
      <w:r w:rsidR="00856239">
        <w:rPr>
          <w:rFonts w:eastAsia="Times New Roman"/>
          <w:sz w:val="24"/>
          <w:lang w:val="en-GB" w:eastAsia="de-DE"/>
        </w:rPr>
        <w:t xml:space="preserve">in judicial matters, </w:t>
      </w:r>
      <w:r w:rsidR="004F0963" w:rsidRPr="002C0BA3">
        <w:rPr>
          <w:rFonts w:eastAsia="Times New Roman"/>
          <w:sz w:val="24"/>
          <w:lang w:eastAsia="de-DE"/>
        </w:rPr>
        <w:t xml:space="preserve">any decision to </w:t>
      </w:r>
      <w:r w:rsidR="00204916">
        <w:rPr>
          <w:rFonts w:eastAsia="Times New Roman"/>
          <w:sz w:val="24"/>
          <w:lang w:eastAsia="de-DE"/>
        </w:rPr>
        <w:t>consider</w:t>
      </w:r>
      <w:r w:rsidR="00204916" w:rsidRPr="002C0BA3">
        <w:rPr>
          <w:rFonts w:eastAsia="Times New Roman"/>
          <w:sz w:val="24"/>
          <w:lang w:eastAsia="de-DE"/>
        </w:rPr>
        <w:t xml:space="preserve"> </w:t>
      </w:r>
      <w:r w:rsidR="004F0963" w:rsidRPr="002C0BA3">
        <w:rPr>
          <w:rFonts w:eastAsia="Times New Roman"/>
          <w:sz w:val="24"/>
          <w:lang w:eastAsia="de-DE"/>
        </w:rPr>
        <w:t>blockcha</w:t>
      </w:r>
      <w:r w:rsidR="00CD7B66">
        <w:rPr>
          <w:rFonts w:eastAsia="Times New Roman"/>
          <w:sz w:val="24"/>
          <w:lang w:eastAsia="de-DE"/>
        </w:rPr>
        <w:t xml:space="preserve">in technology for </w:t>
      </w:r>
      <w:r w:rsidR="00CD7B66" w:rsidRPr="00CD7B66">
        <w:rPr>
          <w:rFonts w:eastAsia="Times New Roman"/>
          <w:b/>
          <w:sz w:val="24"/>
          <w:lang w:eastAsia="de-DE"/>
        </w:rPr>
        <w:t>land register</w:t>
      </w:r>
      <w:r w:rsidR="004F0963" w:rsidRPr="00CD7B66">
        <w:rPr>
          <w:rFonts w:eastAsia="Times New Roman"/>
          <w:b/>
          <w:sz w:val="24"/>
          <w:lang w:eastAsia="de-DE"/>
        </w:rPr>
        <w:t>s</w:t>
      </w:r>
      <w:r w:rsidR="004F0963" w:rsidRPr="002C0BA3">
        <w:rPr>
          <w:rFonts w:eastAsia="Times New Roman"/>
          <w:sz w:val="24"/>
          <w:lang w:eastAsia="de-DE"/>
        </w:rPr>
        <w:t xml:space="preserve"> should be preceded by a thorough assessment of its risks and legal impacts: </w:t>
      </w:r>
    </w:p>
    <w:p w:rsidR="00597951" w:rsidRPr="00597951" w:rsidRDefault="00597951" w:rsidP="00597951">
      <w:pPr>
        <w:pStyle w:val="Heading2"/>
        <w:keepLines w:val="0"/>
        <w:numPr>
          <w:ilvl w:val="1"/>
          <w:numId w:val="0"/>
        </w:numPr>
        <w:tabs>
          <w:tab w:val="num" w:pos="576"/>
        </w:tabs>
        <w:spacing w:before="240" w:after="60"/>
        <w:ind w:left="576" w:hanging="576"/>
        <w:rPr>
          <w:rFonts w:eastAsia="Calibri"/>
          <w:sz w:val="24"/>
          <w:lang w:val="en-GB"/>
        </w:rPr>
      </w:pPr>
      <w:r>
        <w:rPr>
          <w:lang w:val="en-GB"/>
        </w:rPr>
        <w:t>Consensus about legal owner is a precondition</w:t>
      </w:r>
    </w:p>
    <w:p w:rsidR="004F0963" w:rsidRPr="0068287F" w:rsidRDefault="00597951" w:rsidP="00856239">
      <w:pPr>
        <w:spacing w:after="0" w:line="240" w:lineRule="auto"/>
        <w:contextualSpacing/>
        <w:jc w:val="both"/>
        <w:rPr>
          <w:rFonts w:eastAsia="Calibri"/>
          <w:sz w:val="24"/>
        </w:rPr>
      </w:pPr>
      <w:r>
        <w:rPr>
          <w:rFonts w:eastAsia="Calibri"/>
          <w:sz w:val="24"/>
        </w:rPr>
        <w:t>First of all</w:t>
      </w:r>
      <w:r w:rsidR="004F0963">
        <w:rPr>
          <w:rFonts w:eastAsia="Calibri"/>
          <w:sz w:val="24"/>
        </w:rPr>
        <w:t>,</w:t>
      </w:r>
      <w:r w:rsidR="004F0963" w:rsidRPr="002C0BA3">
        <w:rPr>
          <w:rFonts w:eastAsia="Calibri"/>
          <w:sz w:val="24"/>
        </w:rPr>
        <w:t xml:space="preserve"> blockchain requires that all property is assigned to a transaction output. That </w:t>
      </w:r>
      <w:r w:rsidR="004F0963" w:rsidRPr="00B439B1">
        <w:rPr>
          <w:rFonts w:eastAsia="Calibri"/>
          <w:b/>
          <w:sz w:val="24"/>
        </w:rPr>
        <w:t>output</w:t>
      </w:r>
      <w:r w:rsidR="004F0963" w:rsidRPr="002C0BA3">
        <w:rPr>
          <w:rFonts w:eastAsia="Calibri"/>
          <w:sz w:val="24"/>
        </w:rPr>
        <w:t xml:space="preserve"> belongs to the initial owner recorded by the system</w:t>
      </w:r>
      <w:r w:rsidR="004F0963">
        <w:rPr>
          <w:rFonts w:eastAsia="Calibri"/>
          <w:sz w:val="24"/>
        </w:rPr>
        <w:t>.</w:t>
      </w:r>
      <w:r w:rsidR="004F0963" w:rsidRPr="002C0BA3">
        <w:rPr>
          <w:rFonts w:eastAsia="Calibri"/>
          <w:sz w:val="24"/>
          <w:vertAlign w:val="superscript"/>
        </w:rPr>
        <w:footnoteReference w:id="23"/>
      </w:r>
      <w:r w:rsidR="004F0963" w:rsidRPr="002C0BA3">
        <w:rPr>
          <w:rFonts w:eastAsia="Calibri"/>
          <w:sz w:val="24"/>
        </w:rPr>
        <w:t xml:space="preserve"> As a precondition</w:t>
      </w:r>
      <w:r w:rsidR="004F0963">
        <w:rPr>
          <w:rFonts w:eastAsia="Calibri"/>
          <w:sz w:val="24"/>
        </w:rPr>
        <w:t>,</w:t>
      </w:r>
      <w:r w:rsidR="004F0963" w:rsidRPr="002C0BA3">
        <w:rPr>
          <w:rFonts w:eastAsia="Calibri"/>
          <w:sz w:val="24"/>
        </w:rPr>
        <w:t xml:space="preserve"> there must be a consensus about the legal owner. But especially in developing countries not only the ownership but also the plot size and boundaries of a specific land parcel are often </w:t>
      </w:r>
      <w:r w:rsidR="00204916">
        <w:rPr>
          <w:rFonts w:eastAsia="Calibri"/>
          <w:sz w:val="24"/>
        </w:rPr>
        <w:t xml:space="preserve">in </w:t>
      </w:r>
      <w:r w:rsidR="004F0963" w:rsidRPr="002C0BA3">
        <w:rPr>
          <w:rFonts w:eastAsia="Calibri"/>
          <w:sz w:val="24"/>
        </w:rPr>
        <w:t xml:space="preserve">legal dispute. </w:t>
      </w:r>
    </w:p>
    <w:p w:rsidR="00597951" w:rsidRDefault="00597951" w:rsidP="00513040">
      <w:pPr>
        <w:pStyle w:val="Heading2"/>
        <w:numPr>
          <w:ilvl w:val="1"/>
          <w:numId w:val="0"/>
        </w:numPr>
        <w:tabs>
          <w:tab w:val="num" w:pos="576"/>
        </w:tabs>
        <w:spacing w:before="240" w:after="60"/>
        <w:ind w:left="576" w:hanging="576"/>
        <w:rPr>
          <w:lang w:val="en-GB"/>
        </w:rPr>
      </w:pPr>
      <w:r>
        <w:rPr>
          <w:lang w:val="en-GB"/>
        </w:rPr>
        <w:lastRenderedPageBreak/>
        <w:t>Risk of key loss jeopardizes legal security</w:t>
      </w:r>
    </w:p>
    <w:p w:rsidR="004F0963" w:rsidRDefault="004F0963" w:rsidP="00513040">
      <w:pPr>
        <w:keepNext/>
        <w:keepLines/>
        <w:spacing w:after="0" w:line="240" w:lineRule="auto"/>
        <w:contextualSpacing/>
        <w:jc w:val="both"/>
        <w:rPr>
          <w:rFonts w:eastAsia="Calibri"/>
          <w:sz w:val="24"/>
        </w:rPr>
      </w:pPr>
      <w:r w:rsidRPr="002C0BA3">
        <w:rPr>
          <w:rFonts w:eastAsia="Calibri"/>
          <w:sz w:val="24"/>
        </w:rPr>
        <w:t>In a blockchain-based system property ownership is associated with a certain private key. It is assumed that the person who has the key is the legitimate land owner. Yet</w:t>
      </w:r>
      <w:r>
        <w:rPr>
          <w:rFonts w:eastAsia="Calibri"/>
          <w:sz w:val="24"/>
        </w:rPr>
        <w:t>,</w:t>
      </w:r>
      <w:r w:rsidRPr="002C0BA3">
        <w:rPr>
          <w:rFonts w:eastAsia="Calibri"/>
          <w:sz w:val="24"/>
        </w:rPr>
        <w:t xml:space="preserve"> </w:t>
      </w:r>
      <w:r w:rsidR="00597951">
        <w:rPr>
          <w:rFonts w:eastAsia="Calibri"/>
          <w:sz w:val="24"/>
        </w:rPr>
        <w:t xml:space="preserve">as mentioned above, </w:t>
      </w:r>
      <w:r w:rsidR="00204916">
        <w:rPr>
          <w:rFonts w:eastAsia="Calibri"/>
          <w:sz w:val="24"/>
        </w:rPr>
        <w:t xml:space="preserve">there is a non-neglectable possibility that </w:t>
      </w:r>
      <w:r w:rsidRPr="002C0BA3">
        <w:rPr>
          <w:rFonts w:eastAsia="Calibri"/>
          <w:sz w:val="24"/>
        </w:rPr>
        <w:t xml:space="preserve">a key </w:t>
      </w:r>
      <w:r w:rsidR="00204916">
        <w:rPr>
          <w:rFonts w:eastAsia="Calibri"/>
          <w:sz w:val="24"/>
        </w:rPr>
        <w:t>will</w:t>
      </w:r>
      <w:r w:rsidR="00204916" w:rsidRPr="002C0BA3">
        <w:rPr>
          <w:rFonts w:eastAsia="Calibri"/>
          <w:sz w:val="24"/>
        </w:rPr>
        <w:t xml:space="preserve"> </w:t>
      </w:r>
      <w:r w:rsidRPr="002C0BA3">
        <w:rPr>
          <w:rFonts w:eastAsia="Calibri"/>
          <w:sz w:val="24"/>
        </w:rPr>
        <w:t>be lost or stolen.</w:t>
      </w:r>
      <w:r w:rsidRPr="002C0BA3">
        <w:rPr>
          <w:rFonts w:eastAsia="Calibri"/>
          <w:sz w:val="24"/>
          <w:vertAlign w:val="superscript"/>
        </w:rPr>
        <w:footnoteReference w:id="24"/>
      </w:r>
      <w:r w:rsidRPr="002C0BA3">
        <w:rPr>
          <w:rFonts w:eastAsia="Calibri"/>
          <w:sz w:val="24"/>
        </w:rPr>
        <w:t xml:space="preserve"> In this case the legitimate owner </w:t>
      </w:r>
      <w:r w:rsidR="007D5CD0" w:rsidRPr="002C0BA3">
        <w:rPr>
          <w:rFonts w:eastAsia="Calibri"/>
          <w:sz w:val="24"/>
        </w:rPr>
        <w:t>would</w:t>
      </w:r>
      <w:r w:rsidR="00204916">
        <w:rPr>
          <w:rFonts w:eastAsia="Calibri"/>
          <w:sz w:val="24"/>
        </w:rPr>
        <w:t xml:space="preserve"> not</w:t>
      </w:r>
      <w:r w:rsidRPr="002C0BA3">
        <w:rPr>
          <w:rFonts w:eastAsia="Calibri"/>
          <w:sz w:val="24"/>
        </w:rPr>
        <w:t xml:space="preserve"> be able to perform any legal transactions with respect to the property anymore. </w:t>
      </w:r>
      <w:r w:rsidR="000C1C3C">
        <w:rPr>
          <w:rFonts w:eastAsia="Calibri"/>
          <w:sz w:val="24"/>
        </w:rPr>
        <w:t xml:space="preserve">The use of the blockchain technology would require a </w:t>
      </w:r>
      <w:r w:rsidR="00D54D63">
        <w:rPr>
          <w:rFonts w:eastAsia="Calibri"/>
          <w:sz w:val="24"/>
        </w:rPr>
        <w:t xml:space="preserve">true </w:t>
      </w:r>
      <w:r w:rsidR="000C1C3C" w:rsidRPr="003810AC">
        <w:rPr>
          <w:rFonts w:eastAsia="Calibri"/>
          <w:i/>
          <w:sz w:val="24"/>
        </w:rPr>
        <w:t>behavioral change</w:t>
      </w:r>
      <w:r w:rsidR="000C1C3C">
        <w:rPr>
          <w:rFonts w:eastAsia="Calibri"/>
          <w:sz w:val="24"/>
        </w:rPr>
        <w:t xml:space="preserve">. </w:t>
      </w:r>
      <w:r w:rsidR="00480C78">
        <w:rPr>
          <w:rFonts w:eastAsia="Calibri"/>
          <w:sz w:val="24"/>
        </w:rPr>
        <w:t xml:space="preserve">Most people </w:t>
      </w:r>
      <w:r w:rsidR="00D54D63">
        <w:rPr>
          <w:rFonts w:eastAsia="Calibri"/>
          <w:sz w:val="24"/>
        </w:rPr>
        <w:t xml:space="preserve">who </w:t>
      </w:r>
      <w:r w:rsidR="00480C78">
        <w:rPr>
          <w:rFonts w:eastAsia="Calibri"/>
          <w:sz w:val="24"/>
        </w:rPr>
        <w:t xml:space="preserve">own real property </w:t>
      </w:r>
      <w:r w:rsidR="00D54D63">
        <w:rPr>
          <w:rFonts w:eastAsia="Calibri"/>
          <w:sz w:val="24"/>
        </w:rPr>
        <w:t xml:space="preserve">would </w:t>
      </w:r>
      <w:r w:rsidR="00480C78">
        <w:rPr>
          <w:rFonts w:eastAsia="Calibri"/>
          <w:sz w:val="24"/>
        </w:rPr>
        <w:t xml:space="preserve">not </w:t>
      </w:r>
      <w:r w:rsidR="00D54D63">
        <w:rPr>
          <w:rFonts w:eastAsia="Calibri"/>
          <w:sz w:val="24"/>
        </w:rPr>
        <w:t xml:space="preserve">be in </w:t>
      </w:r>
      <w:r w:rsidR="00480C78">
        <w:rPr>
          <w:rFonts w:eastAsia="Calibri"/>
          <w:sz w:val="24"/>
        </w:rPr>
        <w:t xml:space="preserve">the habit of backing up their proof of the legal title on a flash drive or a second device, securing their </w:t>
      </w:r>
      <w:r w:rsidR="004319F7">
        <w:rPr>
          <w:rFonts w:eastAsia="Calibri"/>
          <w:sz w:val="24"/>
        </w:rPr>
        <w:t>private keys</w:t>
      </w:r>
      <w:r w:rsidR="00480C78">
        <w:rPr>
          <w:rFonts w:eastAsia="Calibri"/>
          <w:sz w:val="24"/>
        </w:rPr>
        <w:t>, or keeping these backups in separate locations so that, if their lose their computer and all other possessions</w:t>
      </w:r>
      <w:r w:rsidR="00D54D63">
        <w:rPr>
          <w:rFonts w:eastAsia="Calibri"/>
          <w:sz w:val="24"/>
        </w:rPr>
        <w:t xml:space="preserve">, </w:t>
      </w:r>
      <w:r w:rsidR="00480C78">
        <w:rPr>
          <w:rFonts w:eastAsia="Calibri"/>
          <w:sz w:val="24"/>
        </w:rPr>
        <w:t xml:space="preserve">e.g. in a house fire, they do not lose all their means to prove their </w:t>
      </w:r>
      <w:r w:rsidR="00D54D63">
        <w:rPr>
          <w:rFonts w:eastAsia="Calibri"/>
          <w:sz w:val="24"/>
        </w:rPr>
        <w:t xml:space="preserve">legal </w:t>
      </w:r>
      <w:r w:rsidR="00480C78">
        <w:rPr>
          <w:rFonts w:eastAsia="Calibri"/>
          <w:sz w:val="24"/>
        </w:rPr>
        <w:t>title to property.</w:t>
      </w:r>
      <w:r w:rsidR="00D54D63">
        <w:rPr>
          <w:rFonts w:eastAsia="Calibri"/>
          <w:sz w:val="24"/>
        </w:rPr>
        <w:t xml:space="preserve"> </w:t>
      </w:r>
      <w:r w:rsidR="00204916">
        <w:rPr>
          <w:rFonts w:eastAsia="Calibri"/>
          <w:sz w:val="24"/>
        </w:rPr>
        <w:t xml:space="preserve">There is good reason, that land register systems will tie the ownership of real estate to the </w:t>
      </w:r>
      <w:r w:rsidR="00204916" w:rsidRPr="001A522D">
        <w:rPr>
          <w:rFonts w:eastAsia="Calibri"/>
          <w:sz w:val="24"/>
          <w:u w:val="single"/>
        </w:rPr>
        <w:t>identity</w:t>
      </w:r>
      <w:r w:rsidR="00204916">
        <w:rPr>
          <w:rFonts w:eastAsia="Calibri"/>
          <w:sz w:val="24"/>
        </w:rPr>
        <w:t xml:space="preserve"> of a person which can be proven in other ways, even if for example an identification paper has been lost. It is also one of the basic tenets of computer security that the ownership of a token of data (cryptographic key) is not enough to secure the identity of a person in systems with a higher level of security. </w:t>
      </w:r>
    </w:p>
    <w:p w:rsidR="00597951" w:rsidRPr="00597951" w:rsidRDefault="00597951" w:rsidP="00597951">
      <w:pPr>
        <w:pStyle w:val="Heading2"/>
        <w:keepLines w:val="0"/>
        <w:numPr>
          <w:ilvl w:val="1"/>
          <w:numId w:val="0"/>
        </w:numPr>
        <w:tabs>
          <w:tab w:val="num" w:pos="576"/>
        </w:tabs>
        <w:spacing w:before="240" w:after="60"/>
        <w:ind w:left="576" w:hanging="576"/>
        <w:rPr>
          <w:rFonts w:eastAsia="Calibri"/>
          <w:sz w:val="24"/>
          <w:lang w:val="en-GB"/>
        </w:rPr>
      </w:pPr>
      <w:r>
        <w:rPr>
          <w:lang w:val="en-GB"/>
        </w:rPr>
        <w:t>Complexity of real estate transactions cannot be reflected in a blockchain</w:t>
      </w:r>
    </w:p>
    <w:p w:rsidR="004F0963" w:rsidRPr="002C0BA3" w:rsidRDefault="00204916" w:rsidP="00856239">
      <w:pPr>
        <w:spacing w:after="0" w:line="240" w:lineRule="auto"/>
        <w:contextualSpacing/>
        <w:jc w:val="both"/>
        <w:rPr>
          <w:rFonts w:eastAsia="Calibri"/>
          <w:sz w:val="24"/>
        </w:rPr>
      </w:pPr>
      <w:r>
        <w:rPr>
          <w:rFonts w:eastAsia="Calibri"/>
          <w:sz w:val="24"/>
        </w:rPr>
        <w:t>Apart from that</w:t>
      </w:r>
      <w:r w:rsidR="004F0963" w:rsidRPr="002C0BA3">
        <w:rPr>
          <w:rFonts w:eastAsia="Calibri"/>
          <w:sz w:val="24"/>
        </w:rPr>
        <w:t xml:space="preserve">, even if the transfer history of a property was securely preserved in a blockchain, it is not clear how </w:t>
      </w:r>
      <w:r>
        <w:rPr>
          <w:rFonts w:eastAsia="Calibri"/>
          <w:sz w:val="24"/>
        </w:rPr>
        <w:t>the multitude of possible</w:t>
      </w:r>
      <w:r w:rsidR="004F0963" w:rsidRPr="002C0BA3">
        <w:rPr>
          <w:rFonts w:eastAsia="Calibri"/>
          <w:sz w:val="24"/>
        </w:rPr>
        <w:t xml:space="preserve"> entries </w:t>
      </w:r>
      <w:r>
        <w:rPr>
          <w:rFonts w:eastAsia="Calibri"/>
          <w:sz w:val="24"/>
        </w:rPr>
        <w:t xml:space="preserve">that comprise a modern </w:t>
      </w:r>
      <w:r w:rsidR="004F0963" w:rsidRPr="002C0BA3">
        <w:rPr>
          <w:rFonts w:eastAsia="Calibri"/>
          <w:sz w:val="24"/>
        </w:rPr>
        <w:t>land register</w:t>
      </w:r>
      <w:r>
        <w:rPr>
          <w:rFonts w:eastAsia="Calibri"/>
          <w:sz w:val="24"/>
        </w:rPr>
        <w:t xml:space="preserve"> can be transferred to a blockchain. These entries </w:t>
      </w:r>
      <w:r w:rsidR="004F0963" w:rsidRPr="002C0BA3">
        <w:rPr>
          <w:rFonts w:eastAsia="Calibri"/>
          <w:sz w:val="24"/>
        </w:rPr>
        <w:t>have a high legal complexity such as pre</w:t>
      </w:r>
      <w:r w:rsidR="00A15EB8">
        <w:rPr>
          <w:rFonts w:eastAsia="Calibri"/>
          <w:sz w:val="24"/>
        </w:rPr>
        <w:t>-</w:t>
      </w:r>
      <w:r w:rsidR="004F0963" w:rsidRPr="002C0BA3">
        <w:rPr>
          <w:rFonts w:eastAsia="Calibri"/>
          <w:sz w:val="24"/>
        </w:rPr>
        <w:t>emptive rights, easements and different types of mortgages can be recorded in this system</w:t>
      </w:r>
      <w:r>
        <w:rPr>
          <w:rFonts w:eastAsia="Calibri"/>
          <w:sz w:val="24"/>
        </w:rPr>
        <w:t xml:space="preserve">; they have complex </w:t>
      </w:r>
      <w:r w:rsidR="007D5CD0">
        <w:rPr>
          <w:rFonts w:eastAsia="Calibri"/>
          <w:sz w:val="24"/>
        </w:rPr>
        <w:t>relationships</w:t>
      </w:r>
      <w:r>
        <w:rPr>
          <w:rFonts w:eastAsia="Calibri"/>
          <w:sz w:val="24"/>
        </w:rPr>
        <w:t xml:space="preserve"> as well – like rank or other interdependencies</w:t>
      </w:r>
      <w:r w:rsidR="004F0963" w:rsidRPr="002C0BA3">
        <w:rPr>
          <w:rFonts w:eastAsia="Calibri"/>
          <w:sz w:val="24"/>
        </w:rPr>
        <w:t xml:space="preserve">. </w:t>
      </w:r>
      <w:r>
        <w:rPr>
          <w:rFonts w:eastAsia="Calibri"/>
          <w:sz w:val="24"/>
        </w:rPr>
        <w:t>This</w:t>
      </w:r>
      <w:r w:rsidRPr="002C0BA3">
        <w:rPr>
          <w:rFonts w:eastAsia="Calibri"/>
          <w:sz w:val="24"/>
        </w:rPr>
        <w:t xml:space="preserve"> </w:t>
      </w:r>
      <w:r w:rsidR="004F0963" w:rsidRPr="002C0BA3">
        <w:rPr>
          <w:rFonts w:eastAsia="Calibri"/>
          <w:sz w:val="24"/>
        </w:rPr>
        <w:t xml:space="preserve">becomes even more obvious when </w:t>
      </w:r>
      <w:r>
        <w:rPr>
          <w:rFonts w:eastAsia="Calibri"/>
          <w:sz w:val="24"/>
        </w:rPr>
        <w:t>regarding</w:t>
      </w:r>
      <w:r w:rsidR="004F0963" w:rsidRPr="002C0BA3">
        <w:rPr>
          <w:rFonts w:eastAsia="Calibri"/>
          <w:sz w:val="24"/>
        </w:rPr>
        <w:t xml:space="preserve"> cross-border conveyancing because of the significant differences </w:t>
      </w:r>
      <w:r>
        <w:rPr>
          <w:rFonts w:eastAsia="Calibri"/>
          <w:sz w:val="24"/>
        </w:rPr>
        <w:t>between real estate regimes in</w:t>
      </w:r>
      <w:r w:rsidRPr="002C0BA3">
        <w:rPr>
          <w:rFonts w:eastAsia="Calibri"/>
          <w:sz w:val="24"/>
        </w:rPr>
        <w:t xml:space="preserve"> </w:t>
      </w:r>
      <w:r w:rsidR="004F0963" w:rsidRPr="002C0BA3">
        <w:rPr>
          <w:rFonts w:eastAsia="Calibri"/>
          <w:sz w:val="24"/>
        </w:rPr>
        <w:t>common law and civil law countries. Th</w:t>
      </w:r>
      <w:r w:rsidR="00923BF6">
        <w:rPr>
          <w:rFonts w:eastAsia="Calibri"/>
          <w:sz w:val="24"/>
        </w:rPr>
        <w:t>o</w:t>
      </w:r>
      <w:r w:rsidR="004F0963" w:rsidRPr="002C0BA3">
        <w:rPr>
          <w:rFonts w:eastAsia="Calibri"/>
          <w:sz w:val="24"/>
        </w:rPr>
        <w:t xml:space="preserve">se differences concern not only the various types of rights </w:t>
      </w:r>
      <w:r w:rsidR="004F0963" w:rsidRPr="002C0BA3">
        <w:rPr>
          <w:rFonts w:eastAsia="Calibri"/>
          <w:i/>
          <w:sz w:val="24"/>
        </w:rPr>
        <w:t>in rem</w:t>
      </w:r>
      <w:r w:rsidR="004F0963" w:rsidRPr="002C0BA3">
        <w:rPr>
          <w:rFonts w:eastAsia="Calibri"/>
          <w:sz w:val="24"/>
        </w:rPr>
        <w:t xml:space="preserve"> but also the functions and effects of document or data registration. As a matter of fact, the</w:t>
      </w:r>
      <w:r w:rsidR="00923BF6">
        <w:rPr>
          <w:rFonts w:eastAsia="Calibri"/>
          <w:sz w:val="24"/>
        </w:rPr>
        <w:t>re is no way to compare the legal</w:t>
      </w:r>
      <w:r w:rsidR="004F0963" w:rsidRPr="002C0BA3">
        <w:rPr>
          <w:rFonts w:eastAsia="Calibri"/>
          <w:sz w:val="24"/>
        </w:rPr>
        <w:t xml:space="preserve"> framework of transferring </w:t>
      </w:r>
      <w:r w:rsidR="00923BF6">
        <w:rPr>
          <w:rFonts w:eastAsia="Calibri"/>
          <w:sz w:val="24"/>
        </w:rPr>
        <w:t xml:space="preserve">and administering real </w:t>
      </w:r>
      <w:r w:rsidR="004F0963" w:rsidRPr="002C0BA3">
        <w:rPr>
          <w:rFonts w:eastAsia="Calibri"/>
          <w:sz w:val="24"/>
        </w:rPr>
        <w:t xml:space="preserve">property </w:t>
      </w:r>
      <w:r w:rsidR="00923BF6">
        <w:rPr>
          <w:rFonts w:eastAsia="Calibri"/>
          <w:sz w:val="24"/>
        </w:rPr>
        <w:t>to</w:t>
      </w:r>
      <w:r w:rsidR="004F0963" w:rsidRPr="002C0BA3">
        <w:rPr>
          <w:rFonts w:eastAsia="Calibri"/>
          <w:sz w:val="24"/>
        </w:rPr>
        <w:t xml:space="preserve"> trade of the single currency bitcoins. The legal complexity of property transfers also </w:t>
      </w:r>
      <w:r w:rsidR="00923BF6">
        <w:rPr>
          <w:rFonts w:eastAsia="Calibri"/>
          <w:sz w:val="24"/>
        </w:rPr>
        <w:t>produces</w:t>
      </w:r>
      <w:r w:rsidR="00923BF6" w:rsidRPr="002C0BA3">
        <w:rPr>
          <w:rFonts w:eastAsia="Calibri"/>
          <w:sz w:val="24"/>
        </w:rPr>
        <w:t xml:space="preserve"> </w:t>
      </w:r>
      <w:r w:rsidR="004F0963" w:rsidRPr="002C0BA3">
        <w:rPr>
          <w:rFonts w:eastAsia="Calibri"/>
          <w:sz w:val="24"/>
        </w:rPr>
        <w:t xml:space="preserve">the need for the involvement of qualified (and trusted) third parties who </w:t>
      </w:r>
      <w:r w:rsidR="00923BF6">
        <w:rPr>
          <w:rFonts w:eastAsia="Calibri"/>
          <w:sz w:val="24"/>
        </w:rPr>
        <w:t>would have to</w:t>
      </w:r>
      <w:r w:rsidR="004F0963" w:rsidRPr="002C0BA3">
        <w:rPr>
          <w:rFonts w:eastAsia="Calibri"/>
          <w:sz w:val="24"/>
        </w:rPr>
        <w:t xml:space="preserve"> </w:t>
      </w:r>
      <w:r w:rsidR="00923BF6">
        <w:rPr>
          <w:rFonts w:eastAsia="Calibri"/>
          <w:sz w:val="24"/>
        </w:rPr>
        <w:t>certify</w:t>
      </w:r>
      <w:r w:rsidR="00923BF6" w:rsidRPr="002C0BA3">
        <w:rPr>
          <w:rFonts w:eastAsia="Calibri"/>
          <w:sz w:val="24"/>
        </w:rPr>
        <w:t xml:space="preserve"> </w:t>
      </w:r>
      <w:r w:rsidR="004F0963" w:rsidRPr="002C0BA3">
        <w:rPr>
          <w:rFonts w:eastAsia="Calibri"/>
          <w:sz w:val="24"/>
        </w:rPr>
        <w:t xml:space="preserve">information </w:t>
      </w:r>
      <w:r w:rsidR="00923BF6">
        <w:rPr>
          <w:rFonts w:eastAsia="Calibri"/>
          <w:sz w:val="24"/>
        </w:rPr>
        <w:t>to be</w:t>
      </w:r>
      <w:r w:rsidR="004F0963" w:rsidRPr="002C0BA3">
        <w:rPr>
          <w:rFonts w:eastAsia="Calibri"/>
          <w:sz w:val="24"/>
        </w:rPr>
        <w:t xml:space="preserve"> entered into the blockchain. If the quality of the data “input” for registration is not checked and data is not filtered the quality of the “output” </w:t>
      </w:r>
      <w:r w:rsidR="00923BF6">
        <w:rPr>
          <w:rFonts w:eastAsia="Calibri"/>
          <w:sz w:val="24"/>
        </w:rPr>
        <w:t>will not be sufficient for a system of such immense economic importance as a land registry</w:t>
      </w:r>
      <w:r w:rsidR="004F0963" w:rsidRPr="002C0BA3">
        <w:rPr>
          <w:rFonts w:eastAsia="Calibri"/>
          <w:sz w:val="24"/>
        </w:rPr>
        <w:t xml:space="preserve">. </w:t>
      </w:r>
    </w:p>
    <w:p w:rsidR="00D107CE" w:rsidRPr="00597951" w:rsidRDefault="00D107CE" w:rsidP="00D107CE">
      <w:pPr>
        <w:pStyle w:val="Heading2"/>
        <w:keepLines w:val="0"/>
        <w:numPr>
          <w:ilvl w:val="1"/>
          <w:numId w:val="0"/>
        </w:numPr>
        <w:spacing w:before="240" w:after="60"/>
        <w:jc w:val="both"/>
        <w:rPr>
          <w:rFonts w:eastAsia="Calibri"/>
          <w:sz w:val="24"/>
          <w:lang w:val="en-GB"/>
        </w:rPr>
      </w:pPr>
      <w:r>
        <w:rPr>
          <w:lang w:val="en-GB"/>
        </w:rPr>
        <w:t>Vulnerability of the blockchain technology has especially grave consequences in the real estate sector</w:t>
      </w:r>
    </w:p>
    <w:p w:rsidR="004F0963" w:rsidRPr="002C0BA3" w:rsidRDefault="00513040" w:rsidP="00856239">
      <w:pPr>
        <w:spacing w:after="0" w:line="240" w:lineRule="auto"/>
        <w:contextualSpacing/>
        <w:jc w:val="both"/>
        <w:rPr>
          <w:rFonts w:ascii="Calibri" w:eastAsia="Calibri" w:hAnsi="Calibri"/>
          <w:sz w:val="22"/>
          <w:szCs w:val="22"/>
        </w:rPr>
      </w:pPr>
      <w:r>
        <w:rPr>
          <w:rFonts w:eastAsia="Calibri"/>
          <w:sz w:val="24"/>
        </w:rPr>
        <w:t>The</w:t>
      </w:r>
      <w:r w:rsidR="004F0963" w:rsidRPr="002C0BA3">
        <w:rPr>
          <w:rFonts w:eastAsia="Calibri"/>
          <w:sz w:val="24"/>
        </w:rPr>
        <w:t xml:space="preserve"> </w:t>
      </w:r>
      <w:r w:rsidR="00923BF6" w:rsidRPr="002C0BA3">
        <w:rPr>
          <w:rFonts w:eastAsia="Calibri"/>
          <w:sz w:val="24"/>
        </w:rPr>
        <w:t xml:space="preserve">security concerns </w:t>
      </w:r>
      <w:r>
        <w:rPr>
          <w:rFonts w:eastAsia="Calibri"/>
          <w:sz w:val="24"/>
        </w:rPr>
        <w:t xml:space="preserve">against </w:t>
      </w:r>
      <w:r w:rsidR="004F0963" w:rsidRPr="002C0BA3">
        <w:rPr>
          <w:rFonts w:eastAsia="Calibri"/>
          <w:sz w:val="24"/>
        </w:rPr>
        <w:t>the general use of blockchain</w:t>
      </w:r>
      <w:r>
        <w:rPr>
          <w:rFonts w:eastAsia="Calibri"/>
          <w:sz w:val="24"/>
        </w:rPr>
        <w:t xml:space="preserve"> also apply</w:t>
      </w:r>
      <w:r w:rsidR="004F0963" w:rsidRPr="002C0BA3">
        <w:rPr>
          <w:rFonts w:eastAsia="Calibri"/>
          <w:sz w:val="24"/>
        </w:rPr>
        <w:t xml:space="preserve"> </w:t>
      </w:r>
      <w:r w:rsidR="00D107CE">
        <w:rPr>
          <w:rFonts w:eastAsia="Calibri"/>
          <w:sz w:val="24"/>
        </w:rPr>
        <w:t xml:space="preserve">in judicial matters </w:t>
      </w:r>
      <w:r w:rsidR="004F0963" w:rsidRPr="002C0BA3">
        <w:rPr>
          <w:rFonts w:eastAsia="Calibri"/>
          <w:sz w:val="24"/>
        </w:rPr>
        <w:t>(</w:t>
      </w:r>
      <w:r w:rsidR="00D107CE">
        <w:rPr>
          <w:rFonts w:eastAsia="Calibri"/>
          <w:sz w:val="24"/>
        </w:rPr>
        <w:t xml:space="preserve">e.g. tax fraud, </w:t>
      </w:r>
      <w:r w:rsidR="004F0963" w:rsidRPr="002C0BA3">
        <w:rPr>
          <w:rFonts w:eastAsia="Calibri"/>
          <w:sz w:val="24"/>
        </w:rPr>
        <w:t xml:space="preserve">money laundering, </w:t>
      </w:r>
      <w:r w:rsidR="00D107CE">
        <w:rPr>
          <w:rFonts w:eastAsia="Calibri"/>
          <w:sz w:val="24"/>
        </w:rPr>
        <w:t xml:space="preserve">terrorist financing, </w:t>
      </w:r>
      <w:r w:rsidR="004F0963" w:rsidRPr="002C0BA3">
        <w:rPr>
          <w:rFonts w:eastAsia="Calibri"/>
          <w:sz w:val="24"/>
        </w:rPr>
        <w:t>centralization through mining farms)</w:t>
      </w:r>
      <w:r w:rsidR="00923BF6">
        <w:rPr>
          <w:rFonts w:eastAsia="Calibri"/>
          <w:sz w:val="24"/>
        </w:rPr>
        <w:t>. They might even have more distinctive negative</w:t>
      </w:r>
      <w:r w:rsidR="004F0963" w:rsidRPr="002C0BA3">
        <w:rPr>
          <w:rFonts w:eastAsia="Calibri"/>
          <w:sz w:val="24"/>
        </w:rPr>
        <w:t xml:space="preserve"> consequences for the real estate sector. For example, a ledger might be “captured” if someone was able to control the majority of ledgers</w:t>
      </w:r>
      <w:r w:rsidR="004F0963" w:rsidRPr="002C0BA3">
        <w:rPr>
          <w:rFonts w:ascii="Calibri" w:eastAsia="Calibri" w:hAnsi="Calibri"/>
          <w:sz w:val="22"/>
          <w:szCs w:val="22"/>
          <w:vertAlign w:val="superscript"/>
        </w:rPr>
        <w:footnoteReference w:id="25"/>
      </w:r>
      <w:r w:rsidR="004F0963" w:rsidRPr="002C0BA3">
        <w:rPr>
          <w:rFonts w:eastAsia="Calibri"/>
          <w:sz w:val="24"/>
        </w:rPr>
        <w:t xml:space="preserve"> and, as a result, legitimate owners could be deprived of their property. </w:t>
      </w:r>
      <w:r w:rsidR="00780153" w:rsidRPr="003810AC">
        <w:rPr>
          <w:rFonts w:eastAsia="Calibri"/>
          <w:i/>
          <w:sz w:val="24"/>
        </w:rPr>
        <w:t>Satoshi Nakamoto</w:t>
      </w:r>
      <w:r w:rsidR="00780153">
        <w:rPr>
          <w:rFonts w:eastAsia="Calibri"/>
          <w:sz w:val="24"/>
        </w:rPr>
        <w:t xml:space="preserve"> wrote, “</w:t>
      </w:r>
      <w:r w:rsidR="00780153" w:rsidRPr="003810AC">
        <w:rPr>
          <w:rFonts w:eastAsia="Calibri"/>
          <w:i/>
          <w:sz w:val="24"/>
        </w:rPr>
        <w:t>You will not find a solution to political problems in cryptography</w:t>
      </w:r>
      <w:r w:rsidR="00780153">
        <w:rPr>
          <w:rFonts w:eastAsia="Calibri"/>
          <w:sz w:val="24"/>
        </w:rPr>
        <w:t>.”</w:t>
      </w:r>
      <w:r w:rsidR="001E6E58">
        <w:rPr>
          <w:rStyle w:val="FootnoteReference"/>
          <w:rFonts w:eastAsia="Calibri"/>
        </w:rPr>
        <w:footnoteReference w:id="26"/>
      </w:r>
      <w:r w:rsidR="00780153">
        <w:rPr>
          <w:rFonts w:eastAsia="Calibri"/>
          <w:sz w:val="24"/>
        </w:rPr>
        <w:t xml:space="preserve"> A cure-all to big government </w:t>
      </w:r>
      <w:r w:rsidR="00923BF6">
        <w:rPr>
          <w:rFonts w:eastAsia="Calibri"/>
          <w:sz w:val="24"/>
        </w:rPr>
        <w:t>has</w:t>
      </w:r>
      <w:r w:rsidR="00780153">
        <w:rPr>
          <w:rFonts w:eastAsia="Calibri"/>
          <w:sz w:val="24"/>
        </w:rPr>
        <w:t xml:space="preserve"> to be found elsewhere. What is to prevent a </w:t>
      </w:r>
      <w:r w:rsidR="00923BF6">
        <w:rPr>
          <w:rFonts w:eastAsia="Calibri"/>
          <w:sz w:val="24"/>
        </w:rPr>
        <w:t>Rogue</w:t>
      </w:r>
      <w:r w:rsidR="00780153">
        <w:rPr>
          <w:rFonts w:eastAsia="Calibri"/>
          <w:sz w:val="24"/>
        </w:rPr>
        <w:t xml:space="preserve"> State from aiming all its state processing assets and all its mining pools at a “real estate blockchain” to stage a 51 per cent attack or at minimum </w:t>
      </w:r>
      <w:r w:rsidR="00780153">
        <w:rPr>
          <w:rFonts w:eastAsia="Calibri"/>
          <w:sz w:val="24"/>
        </w:rPr>
        <w:lastRenderedPageBreak/>
        <w:t xml:space="preserve">destabilize the process? </w:t>
      </w:r>
      <w:r w:rsidR="00923BF6">
        <w:rPr>
          <w:rFonts w:eastAsia="Calibri"/>
          <w:sz w:val="24"/>
        </w:rPr>
        <w:t xml:space="preserve">What if </w:t>
      </w:r>
      <w:r w:rsidR="00780153">
        <w:rPr>
          <w:rFonts w:eastAsia="Calibri"/>
          <w:sz w:val="24"/>
        </w:rPr>
        <w:t>some wealthy despot d</w:t>
      </w:r>
      <w:r w:rsidR="004109BB">
        <w:rPr>
          <w:rFonts w:eastAsia="Calibri"/>
          <w:sz w:val="24"/>
        </w:rPr>
        <w:t>ecide</w:t>
      </w:r>
      <w:r w:rsidR="00923BF6">
        <w:rPr>
          <w:rFonts w:eastAsia="Calibri"/>
          <w:sz w:val="24"/>
        </w:rPr>
        <w:t>s</w:t>
      </w:r>
      <w:r w:rsidR="004109BB">
        <w:rPr>
          <w:rFonts w:eastAsia="Calibri"/>
          <w:sz w:val="24"/>
        </w:rPr>
        <w:t xml:space="preserve"> that blockchain technology has become so influential that it is eroding his power</w:t>
      </w:r>
      <w:r w:rsidR="00923BF6">
        <w:rPr>
          <w:rFonts w:eastAsia="Calibri"/>
          <w:sz w:val="24"/>
        </w:rPr>
        <w:t>?</w:t>
      </w:r>
      <w:r w:rsidR="004109BB">
        <w:rPr>
          <w:rFonts w:eastAsia="Calibri"/>
          <w:sz w:val="24"/>
        </w:rPr>
        <w:t xml:space="preserve"> </w:t>
      </w:r>
      <w:r w:rsidR="00923BF6">
        <w:rPr>
          <w:rFonts w:eastAsia="Calibri"/>
          <w:sz w:val="24"/>
        </w:rPr>
        <w:t xml:space="preserve">He might </w:t>
      </w:r>
      <w:r w:rsidR="004109BB">
        <w:rPr>
          <w:rFonts w:eastAsia="Calibri"/>
          <w:sz w:val="24"/>
        </w:rPr>
        <w:t xml:space="preserve">seize all the mining power within reach and purchase the rest from countries that still tolerate his </w:t>
      </w:r>
      <w:r w:rsidR="00923BF6">
        <w:rPr>
          <w:rFonts w:eastAsia="Calibri"/>
          <w:sz w:val="24"/>
        </w:rPr>
        <w:t>regime</w:t>
      </w:r>
      <w:r w:rsidR="004109BB">
        <w:rPr>
          <w:rFonts w:eastAsia="Calibri"/>
          <w:sz w:val="24"/>
        </w:rPr>
        <w:t>, to put him over the 50 per cent has rate threshold. He could then decide which transactions to include and which to reject.</w:t>
      </w:r>
      <w:r w:rsidR="001E6E58">
        <w:rPr>
          <w:rStyle w:val="FootnoteReference"/>
          <w:rFonts w:eastAsia="Calibri"/>
        </w:rPr>
        <w:footnoteReference w:id="27"/>
      </w:r>
      <w:r w:rsidR="004109BB">
        <w:rPr>
          <w:rFonts w:eastAsia="Calibri"/>
          <w:sz w:val="24"/>
        </w:rPr>
        <w:t xml:space="preserve"> Alternatively, blockchain technology could be simply banned by the State or the despot. The result would be same: legitimate owners would be deprived of their property.</w:t>
      </w:r>
    </w:p>
    <w:p w:rsidR="001F0230" w:rsidRPr="00B66BC4" w:rsidRDefault="00B66BC4" w:rsidP="00B66BC4">
      <w:pPr>
        <w:pStyle w:val="Heading2"/>
        <w:keepLines w:val="0"/>
        <w:numPr>
          <w:ilvl w:val="1"/>
          <w:numId w:val="0"/>
        </w:numPr>
        <w:spacing w:before="240" w:after="60"/>
        <w:jc w:val="both"/>
        <w:rPr>
          <w:rFonts w:eastAsia="Calibri"/>
          <w:sz w:val="24"/>
          <w:lang w:val="en-GB"/>
        </w:rPr>
      </w:pPr>
      <w:r>
        <w:rPr>
          <w:lang w:val="en-GB"/>
        </w:rPr>
        <w:t xml:space="preserve">Well established interplay between cadaster, land register and notaries provides more benefit to a functioning economy than blockchain </w:t>
      </w:r>
    </w:p>
    <w:p w:rsidR="00B66BC4" w:rsidRDefault="004F0963" w:rsidP="004F0963">
      <w:pPr>
        <w:spacing w:after="0" w:line="240" w:lineRule="auto"/>
        <w:jc w:val="both"/>
        <w:rPr>
          <w:rFonts w:eastAsia="Calibri"/>
          <w:sz w:val="24"/>
        </w:rPr>
      </w:pPr>
      <w:r w:rsidRPr="002C0BA3">
        <w:rPr>
          <w:rFonts w:eastAsia="Calibri"/>
          <w:sz w:val="24"/>
        </w:rPr>
        <w:t xml:space="preserve">There are some good reasons why most land register systems are kept by the government or other public agencies controlling the </w:t>
      </w:r>
      <w:r w:rsidR="00597951">
        <w:rPr>
          <w:rFonts w:eastAsia="Calibri"/>
          <w:sz w:val="24"/>
        </w:rPr>
        <w:t xml:space="preserve">register’s content. Trusted third parties such as notaries and surveyors who are strictly supervised be government agencies have to make sure that the information entered into the register is accurate and complete. The surveyors are responsible for the </w:t>
      </w:r>
      <w:r w:rsidR="00597951" w:rsidRPr="00597951">
        <w:rPr>
          <w:rFonts w:eastAsia="Calibri"/>
          <w:b/>
          <w:sz w:val="24"/>
        </w:rPr>
        <w:t>technical integrity and correctness</w:t>
      </w:r>
      <w:r w:rsidR="00597951">
        <w:rPr>
          <w:rFonts w:eastAsia="Calibri"/>
          <w:sz w:val="24"/>
        </w:rPr>
        <w:t xml:space="preserve"> of the land data</w:t>
      </w:r>
      <w:r w:rsidRPr="002C0BA3">
        <w:rPr>
          <w:rFonts w:eastAsia="Calibri"/>
          <w:sz w:val="24"/>
        </w:rPr>
        <w:t xml:space="preserve">, the notaries are responsible for the </w:t>
      </w:r>
      <w:r w:rsidRPr="000F6C68">
        <w:rPr>
          <w:rFonts w:eastAsia="Calibri"/>
          <w:b/>
          <w:sz w:val="24"/>
        </w:rPr>
        <w:t xml:space="preserve">legal </w:t>
      </w:r>
      <w:r w:rsidR="000F6C68">
        <w:rPr>
          <w:rFonts w:eastAsia="Calibri"/>
          <w:b/>
          <w:sz w:val="24"/>
        </w:rPr>
        <w:t xml:space="preserve">integrity and </w:t>
      </w:r>
      <w:r w:rsidRPr="000F6C68">
        <w:rPr>
          <w:rFonts w:eastAsia="Calibri"/>
          <w:b/>
          <w:sz w:val="24"/>
        </w:rPr>
        <w:t>correctness</w:t>
      </w:r>
      <w:r w:rsidRPr="002C0BA3">
        <w:rPr>
          <w:rFonts w:eastAsia="Calibri"/>
          <w:sz w:val="24"/>
        </w:rPr>
        <w:t xml:space="preserve"> of the documents and the transactions, both are responsible in their respective fields for carefully identifying the parties and providing comprehensive advice. Checking and verifying the authenticity of the documents prevent false entries and distort fraudsters. </w:t>
      </w:r>
    </w:p>
    <w:p w:rsidR="00B66BC4" w:rsidRDefault="00B66BC4" w:rsidP="004F0963">
      <w:pPr>
        <w:spacing w:after="0" w:line="240" w:lineRule="auto"/>
        <w:jc w:val="both"/>
        <w:rPr>
          <w:rFonts w:eastAsia="Calibri"/>
          <w:sz w:val="24"/>
        </w:rPr>
      </w:pPr>
    </w:p>
    <w:p w:rsidR="004F0963" w:rsidRDefault="004F0963" w:rsidP="004F0963">
      <w:pPr>
        <w:spacing w:after="0" w:line="240" w:lineRule="auto"/>
        <w:jc w:val="both"/>
        <w:rPr>
          <w:rFonts w:eastAsia="Calibri"/>
          <w:sz w:val="24"/>
        </w:rPr>
      </w:pPr>
      <w:r w:rsidRPr="002C0BA3">
        <w:rPr>
          <w:rFonts w:eastAsia="Calibri"/>
          <w:sz w:val="24"/>
        </w:rPr>
        <w:t xml:space="preserve">In many jurisdictions </w:t>
      </w:r>
      <w:r w:rsidRPr="000339C5">
        <w:rPr>
          <w:rFonts w:eastAsia="Calibri"/>
          <w:b/>
          <w:sz w:val="24"/>
        </w:rPr>
        <w:t>public faith</w:t>
      </w:r>
      <w:r w:rsidRPr="002C0BA3">
        <w:rPr>
          <w:rFonts w:eastAsia="Calibri"/>
          <w:sz w:val="24"/>
        </w:rPr>
        <w:t xml:space="preserve"> is attributed to the entries to facilitate transfers and make the transactions </w:t>
      </w:r>
      <w:r w:rsidRPr="000339C5">
        <w:rPr>
          <w:rFonts w:eastAsia="Calibri"/>
          <w:b/>
          <w:sz w:val="24"/>
        </w:rPr>
        <w:t>less costly</w:t>
      </w:r>
      <w:r w:rsidRPr="002C0BA3">
        <w:rPr>
          <w:rFonts w:eastAsia="Calibri"/>
          <w:sz w:val="24"/>
        </w:rPr>
        <w:t xml:space="preserve">: Anyone may fully trust the information kept in the register and as a result additional private legal examinations and expensive certificates are not required. If the information in the register (in exceptional cases as entries are checked carefully) proves to be wrong, the state, the registrars and the trusted third parties are liable. But who would be liable if damage is caused by false entries in the blockchain-based system? And who would be able to control the input into the blockchain and who would be able to supervise these controllers? </w:t>
      </w:r>
    </w:p>
    <w:p w:rsidR="00F353A4" w:rsidRDefault="00F353A4" w:rsidP="00F353A4">
      <w:pPr>
        <w:spacing w:after="0" w:line="240" w:lineRule="auto"/>
        <w:jc w:val="both"/>
        <w:rPr>
          <w:rFonts w:eastAsia="Calibri"/>
          <w:sz w:val="24"/>
        </w:rPr>
      </w:pPr>
    </w:p>
    <w:p w:rsidR="00F353A4" w:rsidRPr="001E6E58" w:rsidRDefault="00F353A4" w:rsidP="00F353A4">
      <w:pPr>
        <w:spacing w:after="0" w:line="240" w:lineRule="auto"/>
        <w:jc w:val="both"/>
        <w:rPr>
          <w:rFonts w:eastAsia="Calibri"/>
          <w:sz w:val="24"/>
        </w:rPr>
      </w:pPr>
      <w:r>
        <w:rPr>
          <w:rFonts w:eastAsia="Calibri"/>
          <w:sz w:val="24"/>
        </w:rPr>
        <w:t xml:space="preserve">If in the interest of a functioning economy, land is to be made </w:t>
      </w:r>
      <w:r w:rsidRPr="000339C5">
        <w:rPr>
          <w:rFonts w:eastAsia="Calibri"/>
          <w:b/>
          <w:sz w:val="24"/>
        </w:rPr>
        <w:t>fungible</w:t>
      </w:r>
      <w:r>
        <w:rPr>
          <w:rFonts w:eastAsia="Calibri"/>
          <w:sz w:val="24"/>
        </w:rPr>
        <w:t xml:space="preserve"> and a </w:t>
      </w:r>
      <w:r w:rsidRPr="000339C5">
        <w:rPr>
          <w:rFonts w:eastAsia="Calibri"/>
          <w:b/>
          <w:sz w:val="24"/>
        </w:rPr>
        <w:t>secure real estate loan</w:t>
      </w:r>
      <w:r>
        <w:rPr>
          <w:rFonts w:eastAsia="Calibri"/>
          <w:sz w:val="24"/>
        </w:rPr>
        <w:t xml:space="preserve"> is to be provided, the </w:t>
      </w:r>
      <w:r w:rsidRPr="00B66BC4">
        <w:rPr>
          <w:rFonts w:eastAsia="Calibri"/>
          <w:sz w:val="24"/>
        </w:rPr>
        <w:t>land register must be endowed with the function of</w:t>
      </w:r>
      <w:r w:rsidRPr="000339C5">
        <w:rPr>
          <w:rFonts w:eastAsia="Calibri"/>
          <w:b/>
          <w:sz w:val="24"/>
        </w:rPr>
        <w:t xml:space="preserve"> presumption</w:t>
      </w:r>
      <w:r w:rsidRPr="00B66BC4">
        <w:rPr>
          <w:rFonts w:eastAsia="Calibri"/>
          <w:sz w:val="24"/>
        </w:rPr>
        <w:t xml:space="preserve"> and </w:t>
      </w:r>
      <w:r w:rsidRPr="000339C5">
        <w:rPr>
          <w:rFonts w:eastAsia="Calibri"/>
          <w:b/>
          <w:sz w:val="24"/>
        </w:rPr>
        <w:t>public faith</w:t>
      </w:r>
      <w:r>
        <w:rPr>
          <w:rFonts w:eastAsia="Calibri"/>
          <w:sz w:val="24"/>
        </w:rPr>
        <w:t xml:space="preserve">. </w:t>
      </w:r>
      <w:r w:rsidRPr="00B66BC4">
        <w:rPr>
          <w:rFonts w:eastAsia="Calibri"/>
          <w:sz w:val="24"/>
        </w:rPr>
        <w:t xml:space="preserve">This, in turn, requires the </w:t>
      </w:r>
      <w:r w:rsidRPr="000339C5">
        <w:rPr>
          <w:rFonts w:eastAsia="Calibri"/>
          <w:b/>
          <w:sz w:val="24"/>
        </w:rPr>
        <w:t>highest possible data quality</w:t>
      </w:r>
      <w:r w:rsidRPr="00B66BC4">
        <w:rPr>
          <w:rFonts w:eastAsia="Calibri"/>
          <w:sz w:val="24"/>
        </w:rPr>
        <w:t xml:space="preserve">, which must be ensured by a </w:t>
      </w:r>
      <w:r w:rsidR="00923BF6" w:rsidRPr="000339C5">
        <w:rPr>
          <w:rFonts w:eastAsia="Calibri"/>
          <w:b/>
          <w:sz w:val="24"/>
        </w:rPr>
        <w:t xml:space="preserve">control </w:t>
      </w:r>
      <w:r w:rsidR="00923BF6">
        <w:rPr>
          <w:rFonts w:eastAsia="Calibri"/>
          <w:b/>
          <w:sz w:val="24"/>
        </w:rPr>
        <w:t xml:space="preserve">of </w:t>
      </w:r>
      <w:r w:rsidRPr="000339C5">
        <w:rPr>
          <w:rFonts w:eastAsia="Calibri"/>
          <w:b/>
          <w:sz w:val="24"/>
        </w:rPr>
        <w:t>legality and identity</w:t>
      </w:r>
      <w:r>
        <w:rPr>
          <w:rFonts w:eastAsia="Calibri"/>
          <w:sz w:val="24"/>
        </w:rPr>
        <w:t xml:space="preserve">. The effects of </w:t>
      </w:r>
      <w:r w:rsidRPr="00345219">
        <w:rPr>
          <w:rFonts w:eastAsia="Calibri"/>
          <w:b/>
          <w:sz w:val="24"/>
        </w:rPr>
        <w:t>public disclosure</w:t>
      </w:r>
      <w:r>
        <w:rPr>
          <w:rFonts w:eastAsia="Calibri"/>
          <w:sz w:val="24"/>
        </w:rPr>
        <w:t xml:space="preserve"> and </w:t>
      </w:r>
      <w:r w:rsidRPr="00345219">
        <w:rPr>
          <w:rFonts w:eastAsia="Calibri"/>
          <w:b/>
          <w:i/>
          <w:sz w:val="24"/>
        </w:rPr>
        <w:t>bona fide</w:t>
      </w:r>
      <w:r w:rsidRPr="00345219">
        <w:rPr>
          <w:rFonts w:eastAsia="Calibri"/>
          <w:b/>
          <w:sz w:val="24"/>
        </w:rPr>
        <w:t xml:space="preserve"> acquisition</w:t>
      </w:r>
      <w:r>
        <w:rPr>
          <w:rFonts w:eastAsia="Calibri"/>
          <w:sz w:val="24"/>
        </w:rPr>
        <w:t xml:space="preserve"> of real property </w:t>
      </w:r>
      <w:r w:rsidR="00923BF6">
        <w:rPr>
          <w:rFonts w:eastAsia="Calibri"/>
          <w:sz w:val="24"/>
        </w:rPr>
        <w:t>cannot</w:t>
      </w:r>
      <w:r>
        <w:rPr>
          <w:rFonts w:eastAsia="Calibri"/>
          <w:sz w:val="24"/>
        </w:rPr>
        <w:t xml:space="preserve"> be put into question as this would affect the </w:t>
      </w:r>
      <w:r w:rsidRPr="00345219">
        <w:rPr>
          <w:rFonts w:eastAsia="Calibri"/>
          <w:b/>
          <w:sz w:val="24"/>
        </w:rPr>
        <w:t>safety of real estate transactions</w:t>
      </w:r>
      <w:r>
        <w:rPr>
          <w:rFonts w:eastAsia="Calibri"/>
          <w:sz w:val="24"/>
        </w:rPr>
        <w:t xml:space="preserve">. </w:t>
      </w:r>
      <w:r w:rsidRPr="000339C5">
        <w:rPr>
          <w:rFonts w:eastAsia="Calibri"/>
          <w:sz w:val="24"/>
        </w:rPr>
        <w:t xml:space="preserve">This </w:t>
      </w:r>
      <w:r w:rsidR="00923BF6">
        <w:rPr>
          <w:rFonts w:eastAsia="Calibri"/>
          <w:sz w:val="24"/>
        </w:rPr>
        <w:t>would</w:t>
      </w:r>
      <w:r w:rsidR="00923BF6" w:rsidRPr="000339C5">
        <w:rPr>
          <w:rFonts w:eastAsia="Calibri"/>
          <w:sz w:val="24"/>
        </w:rPr>
        <w:t xml:space="preserve"> </w:t>
      </w:r>
      <w:r w:rsidRPr="000339C5">
        <w:rPr>
          <w:rFonts w:eastAsia="Calibri"/>
          <w:sz w:val="24"/>
        </w:rPr>
        <w:t xml:space="preserve">not only </w:t>
      </w:r>
      <w:r w:rsidR="00923BF6">
        <w:rPr>
          <w:rFonts w:eastAsia="Calibri"/>
          <w:sz w:val="24"/>
        </w:rPr>
        <w:t xml:space="preserve">be to the detriment </w:t>
      </w:r>
      <w:r w:rsidRPr="000339C5">
        <w:rPr>
          <w:rFonts w:eastAsia="Calibri"/>
          <w:sz w:val="24"/>
        </w:rPr>
        <w:t xml:space="preserve">of legal culture, but also with regard to the </w:t>
      </w:r>
      <w:r w:rsidRPr="00345219">
        <w:rPr>
          <w:rFonts w:eastAsia="Calibri"/>
          <w:b/>
          <w:sz w:val="24"/>
        </w:rPr>
        <w:t>domestic and European protection of property</w:t>
      </w:r>
      <w:r w:rsidRPr="000339C5">
        <w:rPr>
          <w:rFonts w:eastAsia="Calibri"/>
          <w:sz w:val="24"/>
        </w:rPr>
        <w:t xml:space="preserve"> (</w:t>
      </w:r>
      <w:r w:rsidR="007D5CD0">
        <w:rPr>
          <w:rFonts w:eastAsia="Calibri"/>
          <w:sz w:val="24"/>
        </w:rPr>
        <w:t>e.g.</w:t>
      </w:r>
      <w:r>
        <w:rPr>
          <w:rFonts w:eastAsia="Calibri"/>
          <w:sz w:val="24"/>
        </w:rPr>
        <w:t xml:space="preserve"> Art. 14 of the German Fundamental Law; </w:t>
      </w:r>
      <w:r w:rsidRPr="000339C5">
        <w:rPr>
          <w:rFonts w:eastAsia="Calibri"/>
          <w:sz w:val="24"/>
        </w:rPr>
        <w:t xml:space="preserve">Art. 17 Charter of Fundamental Rights): the loss of rights which the true beneficiary has to accept in the context of good-faith acquisition </w:t>
      </w:r>
      <w:r w:rsidRPr="00345219">
        <w:rPr>
          <w:rFonts w:eastAsia="Calibri"/>
          <w:b/>
          <w:sz w:val="24"/>
        </w:rPr>
        <w:t>can only be justified</w:t>
      </w:r>
      <w:r w:rsidRPr="000339C5">
        <w:rPr>
          <w:rFonts w:eastAsia="Calibri"/>
          <w:sz w:val="24"/>
        </w:rPr>
        <w:t xml:space="preserve"> if the medium in which the legal presumption of correctness resides is </w:t>
      </w:r>
      <w:r w:rsidRPr="00345219">
        <w:rPr>
          <w:rFonts w:eastAsia="Calibri"/>
          <w:b/>
          <w:i/>
          <w:sz w:val="24"/>
        </w:rPr>
        <w:t>extremely reliable</w:t>
      </w:r>
      <w:r w:rsidRPr="000339C5">
        <w:rPr>
          <w:rFonts w:eastAsia="Calibri"/>
          <w:sz w:val="24"/>
        </w:rPr>
        <w:t xml:space="preserve">. Also, </w:t>
      </w:r>
      <w:r w:rsidRPr="00345219">
        <w:rPr>
          <w:rFonts w:eastAsia="Calibri"/>
          <w:b/>
          <w:sz w:val="24"/>
        </w:rPr>
        <w:t>transaction costs</w:t>
      </w:r>
      <w:r w:rsidRPr="000339C5">
        <w:rPr>
          <w:rFonts w:eastAsia="Calibri"/>
          <w:sz w:val="24"/>
        </w:rPr>
        <w:t xml:space="preserve"> in </w:t>
      </w:r>
      <w:r>
        <w:rPr>
          <w:rFonts w:eastAsia="Calibri"/>
          <w:sz w:val="24"/>
        </w:rPr>
        <w:t xml:space="preserve">real estate </w:t>
      </w:r>
      <w:r w:rsidRPr="000339C5">
        <w:rPr>
          <w:rFonts w:eastAsia="Calibri"/>
          <w:sz w:val="24"/>
        </w:rPr>
        <w:t xml:space="preserve">transactions would significantly increase due to </w:t>
      </w:r>
      <w:r w:rsidRPr="00345219">
        <w:rPr>
          <w:rFonts w:eastAsia="Calibri"/>
          <w:b/>
          <w:sz w:val="24"/>
        </w:rPr>
        <w:t>extended due diligence exercises</w:t>
      </w:r>
      <w:r w:rsidRPr="000339C5">
        <w:rPr>
          <w:rFonts w:eastAsia="Calibri"/>
          <w:sz w:val="24"/>
        </w:rPr>
        <w:t xml:space="preserve"> and the </w:t>
      </w:r>
      <w:r w:rsidRPr="00345219">
        <w:rPr>
          <w:rFonts w:eastAsia="Calibri"/>
          <w:b/>
          <w:sz w:val="24"/>
        </w:rPr>
        <w:t>requirement of</w:t>
      </w:r>
      <w:r w:rsidRPr="000339C5">
        <w:rPr>
          <w:rFonts w:eastAsia="Calibri"/>
          <w:sz w:val="24"/>
        </w:rPr>
        <w:t xml:space="preserve"> </w:t>
      </w:r>
      <w:r w:rsidRPr="00345219">
        <w:rPr>
          <w:rFonts w:eastAsia="Calibri"/>
          <w:b/>
          <w:sz w:val="24"/>
        </w:rPr>
        <w:t>title insurances</w:t>
      </w:r>
      <w:r w:rsidRPr="00345219">
        <w:rPr>
          <w:rFonts w:eastAsia="Calibri"/>
          <w:sz w:val="24"/>
        </w:rPr>
        <w:t>.</w:t>
      </w:r>
    </w:p>
    <w:p w:rsidR="00071CAA" w:rsidRDefault="00071CAA">
      <w:pPr>
        <w:rPr>
          <w:rFonts w:eastAsia="Calibri"/>
          <w:sz w:val="24"/>
        </w:rPr>
      </w:pPr>
      <w:r>
        <w:rPr>
          <w:rFonts w:eastAsia="Calibri"/>
          <w:sz w:val="24"/>
        </w:rPr>
        <w:br w:type="page"/>
      </w:r>
    </w:p>
    <w:p w:rsidR="00B66BC4" w:rsidRDefault="00B66BC4" w:rsidP="004F0963">
      <w:pPr>
        <w:spacing w:after="0" w:line="240" w:lineRule="auto"/>
        <w:jc w:val="both"/>
        <w:rPr>
          <w:rFonts w:eastAsia="Calibri"/>
          <w:sz w:val="24"/>
        </w:rPr>
      </w:pPr>
    </w:p>
    <w:p w:rsidR="00EA1BC0" w:rsidRPr="008D01C8" w:rsidRDefault="00EA1BC0" w:rsidP="007438C5">
      <w:pPr>
        <w:pStyle w:val="Heading1"/>
        <w:numPr>
          <w:ilvl w:val="0"/>
          <w:numId w:val="4"/>
        </w:numPr>
        <w:rPr>
          <w:kern w:val="32"/>
          <w:lang w:val="en-GB"/>
        </w:rPr>
      </w:pPr>
      <w:r w:rsidRPr="008D01C8">
        <w:rPr>
          <w:kern w:val="32"/>
          <w:lang w:val="en-GB"/>
        </w:rPr>
        <w:t>Conclusion</w:t>
      </w:r>
    </w:p>
    <w:p w:rsidR="004B31CF" w:rsidRPr="004B31CF" w:rsidRDefault="004B31CF" w:rsidP="004B31CF">
      <w:pPr>
        <w:spacing w:after="120"/>
        <w:jc w:val="both"/>
        <w:rPr>
          <w:sz w:val="24"/>
        </w:rPr>
      </w:pPr>
      <w:r w:rsidRPr="004B31CF">
        <w:rPr>
          <w:sz w:val="24"/>
        </w:rPr>
        <w:t xml:space="preserve">With respect to the potential use of the blockchain technology in </w:t>
      </w:r>
      <w:r w:rsidRPr="003810AC">
        <w:rPr>
          <w:i/>
          <w:sz w:val="24"/>
        </w:rPr>
        <w:t>judicial matters</w:t>
      </w:r>
      <w:r w:rsidRPr="004B31CF">
        <w:rPr>
          <w:sz w:val="24"/>
        </w:rPr>
        <w:t xml:space="preserve"> it </w:t>
      </w:r>
      <w:r>
        <w:rPr>
          <w:sz w:val="24"/>
        </w:rPr>
        <w:t xml:space="preserve">must be concluded that the blockchain </w:t>
      </w:r>
      <w:r w:rsidR="004D4011">
        <w:rPr>
          <w:sz w:val="24"/>
        </w:rPr>
        <w:t>raises serious security concerns, promote</w:t>
      </w:r>
      <w:r w:rsidR="005F5A01">
        <w:rPr>
          <w:sz w:val="24"/>
        </w:rPr>
        <w:t>s</w:t>
      </w:r>
      <w:r w:rsidR="004D4011">
        <w:rPr>
          <w:sz w:val="24"/>
        </w:rPr>
        <w:t xml:space="preserve"> tax fraud and money laundering and </w:t>
      </w:r>
      <w:r w:rsidRPr="004B31CF">
        <w:rPr>
          <w:sz w:val="24"/>
        </w:rPr>
        <w:t xml:space="preserve">itself does not offer any solutions for </w:t>
      </w:r>
    </w:p>
    <w:p w:rsidR="004B31CF" w:rsidRPr="004B31CF" w:rsidRDefault="004B31CF" w:rsidP="004B31CF">
      <w:pPr>
        <w:spacing w:after="120"/>
        <w:ind w:left="720"/>
        <w:jc w:val="both"/>
        <w:rPr>
          <w:sz w:val="24"/>
        </w:rPr>
      </w:pPr>
      <w:r w:rsidRPr="004B31CF">
        <w:rPr>
          <w:sz w:val="24"/>
        </w:rPr>
        <w:t>•</w:t>
      </w:r>
      <w:r w:rsidRPr="004B31CF">
        <w:rPr>
          <w:sz w:val="24"/>
        </w:rPr>
        <w:tab/>
        <w:t>Document and data storage</w:t>
      </w:r>
      <w:r w:rsidR="004D4011">
        <w:rPr>
          <w:sz w:val="24"/>
        </w:rPr>
        <w:t>;</w:t>
      </w:r>
    </w:p>
    <w:p w:rsidR="004B31CF" w:rsidRPr="004B31CF" w:rsidRDefault="004B31CF" w:rsidP="004B31CF">
      <w:pPr>
        <w:spacing w:after="120"/>
        <w:ind w:left="720"/>
        <w:jc w:val="both"/>
        <w:rPr>
          <w:sz w:val="24"/>
        </w:rPr>
      </w:pPr>
      <w:r w:rsidRPr="004B31CF">
        <w:rPr>
          <w:sz w:val="24"/>
        </w:rPr>
        <w:t>•</w:t>
      </w:r>
      <w:r w:rsidRPr="004B31CF">
        <w:rPr>
          <w:sz w:val="24"/>
        </w:rPr>
        <w:tab/>
        <w:t>Data transport</w:t>
      </w:r>
      <w:r w:rsidR="004D4011">
        <w:rPr>
          <w:sz w:val="24"/>
        </w:rPr>
        <w:t xml:space="preserve"> and data protection;</w:t>
      </w:r>
    </w:p>
    <w:p w:rsidR="004B31CF" w:rsidRPr="004B31CF" w:rsidRDefault="004B31CF" w:rsidP="004B31CF">
      <w:pPr>
        <w:spacing w:after="120"/>
        <w:ind w:left="1418" w:hanging="698"/>
        <w:jc w:val="both"/>
        <w:rPr>
          <w:sz w:val="24"/>
        </w:rPr>
      </w:pPr>
      <w:r w:rsidRPr="004B31CF">
        <w:rPr>
          <w:sz w:val="24"/>
        </w:rPr>
        <w:t>•</w:t>
      </w:r>
      <w:r w:rsidRPr="004B31CF">
        <w:rPr>
          <w:sz w:val="24"/>
        </w:rPr>
        <w:tab/>
      </w:r>
      <w:r w:rsidR="0018586D">
        <w:rPr>
          <w:sz w:val="24"/>
        </w:rPr>
        <w:t>I</w:t>
      </w:r>
      <w:r w:rsidRPr="004B31CF">
        <w:rPr>
          <w:sz w:val="24"/>
        </w:rPr>
        <w:t xml:space="preserve">ssue of certificates and the transfer of ownership to users; genuine </w:t>
      </w:r>
      <w:r w:rsidRPr="004B31CF">
        <w:rPr>
          <w:sz w:val="24"/>
        </w:rPr>
        <w:tab/>
      </w:r>
      <w:r w:rsidRPr="004B31CF">
        <w:rPr>
          <w:sz w:val="24"/>
        </w:rPr>
        <w:tab/>
      </w:r>
      <w:r w:rsidRPr="004B31CF">
        <w:rPr>
          <w:sz w:val="24"/>
        </w:rPr>
        <w:tab/>
        <w:t>authentication (= identification) of users</w:t>
      </w:r>
      <w:r w:rsidR="004D4011">
        <w:rPr>
          <w:sz w:val="24"/>
        </w:rPr>
        <w:t>;</w:t>
      </w:r>
    </w:p>
    <w:p w:rsidR="004B31CF" w:rsidRPr="004B31CF" w:rsidRDefault="004B31CF" w:rsidP="004B31CF">
      <w:pPr>
        <w:spacing w:after="120"/>
        <w:ind w:left="720"/>
        <w:jc w:val="both"/>
        <w:rPr>
          <w:sz w:val="24"/>
        </w:rPr>
      </w:pPr>
      <w:r w:rsidRPr="004B31CF">
        <w:rPr>
          <w:sz w:val="24"/>
        </w:rPr>
        <w:t>•</w:t>
      </w:r>
      <w:r w:rsidRPr="004B31CF">
        <w:rPr>
          <w:sz w:val="24"/>
        </w:rPr>
        <w:tab/>
      </w:r>
      <w:r w:rsidR="004D4011">
        <w:rPr>
          <w:sz w:val="24"/>
        </w:rPr>
        <w:t>Preservation of evidence and e</w:t>
      </w:r>
      <w:r w:rsidRPr="004B31CF">
        <w:rPr>
          <w:sz w:val="24"/>
        </w:rPr>
        <w:t>ncryption</w:t>
      </w:r>
      <w:r w:rsidR="004D4011">
        <w:rPr>
          <w:sz w:val="24"/>
        </w:rPr>
        <w:t>;</w:t>
      </w:r>
    </w:p>
    <w:p w:rsidR="004B31CF" w:rsidRPr="004B31CF" w:rsidRDefault="004B31CF" w:rsidP="004B31CF">
      <w:pPr>
        <w:spacing w:after="120"/>
        <w:jc w:val="both"/>
        <w:rPr>
          <w:sz w:val="24"/>
        </w:rPr>
      </w:pPr>
      <w:r w:rsidRPr="004B31CF">
        <w:rPr>
          <w:sz w:val="24"/>
        </w:rPr>
        <w:tab/>
        <w:t>•</w:t>
      </w:r>
      <w:r w:rsidRPr="004B31CF">
        <w:rPr>
          <w:sz w:val="24"/>
        </w:rPr>
        <w:tab/>
        <w:t>Protection against key loss</w:t>
      </w:r>
      <w:r w:rsidR="004D4011">
        <w:rPr>
          <w:sz w:val="24"/>
        </w:rPr>
        <w:t>; and</w:t>
      </w:r>
    </w:p>
    <w:p w:rsidR="004B31CF" w:rsidRPr="00A41F53" w:rsidRDefault="004B31CF" w:rsidP="004B31CF">
      <w:pPr>
        <w:spacing w:after="120"/>
        <w:ind w:left="720"/>
        <w:jc w:val="both"/>
        <w:rPr>
          <w:sz w:val="24"/>
        </w:rPr>
      </w:pPr>
      <w:r w:rsidRPr="004B31CF">
        <w:rPr>
          <w:sz w:val="24"/>
        </w:rPr>
        <w:t>•</w:t>
      </w:r>
      <w:r w:rsidRPr="004B31CF">
        <w:rPr>
          <w:sz w:val="24"/>
        </w:rPr>
        <w:tab/>
        <w:t>Sustainable management</w:t>
      </w:r>
      <w:r w:rsidR="004D4011">
        <w:rPr>
          <w:sz w:val="24"/>
        </w:rPr>
        <w:t>.</w:t>
      </w:r>
    </w:p>
    <w:p w:rsidR="004B31CF" w:rsidRDefault="004B31CF" w:rsidP="004B31CF">
      <w:pPr>
        <w:jc w:val="both"/>
        <w:rPr>
          <w:rFonts w:eastAsia="Calibri"/>
          <w:iCs/>
          <w:color w:val="000000"/>
          <w:sz w:val="24"/>
        </w:rPr>
      </w:pPr>
      <w:r>
        <w:rPr>
          <w:rFonts w:eastAsia="Calibri"/>
          <w:iCs/>
          <w:color w:val="000000"/>
          <w:sz w:val="24"/>
        </w:rPr>
        <w:t xml:space="preserve">Particularly when it comes to the use of the blockchain technology for </w:t>
      </w:r>
      <w:r w:rsidRPr="003810AC">
        <w:rPr>
          <w:rFonts w:eastAsia="Calibri"/>
          <w:i/>
          <w:iCs/>
          <w:color w:val="000000"/>
          <w:sz w:val="24"/>
        </w:rPr>
        <w:t>land registers</w:t>
      </w:r>
      <w:r w:rsidRPr="004B31CF">
        <w:rPr>
          <w:rFonts w:eastAsia="Calibri"/>
          <w:iCs/>
          <w:color w:val="000000"/>
          <w:sz w:val="24"/>
        </w:rPr>
        <w:t xml:space="preserve">, it appears that the </w:t>
      </w:r>
      <w:r w:rsidR="00E53F42">
        <w:rPr>
          <w:rFonts w:eastAsia="Calibri"/>
          <w:iCs/>
          <w:color w:val="000000"/>
          <w:sz w:val="24"/>
        </w:rPr>
        <w:t>well-</w:t>
      </w:r>
      <w:r w:rsidR="0018586D">
        <w:rPr>
          <w:rFonts w:eastAsia="Calibri"/>
          <w:iCs/>
          <w:color w:val="000000"/>
          <w:sz w:val="24"/>
        </w:rPr>
        <w:t xml:space="preserve">established </w:t>
      </w:r>
      <w:r w:rsidR="0018586D" w:rsidRPr="0018586D">
        <w:rPr>
          <w:rFonts w:eastAsia="Calibri"/>
          <w:iCs/>
          <w:color w:val="000000"/>
          <w:sz w:val="24"/>
        </w:rPr>
        <w:t>interplay between cadaster</w:t>
      </w:r>
      <w:r w:rsidR="0018586D">
        <w:rPr>
          <w:rFonts w:eastAsia="Calibri"/>
          <w:iCs/>
          <w:color w:val="000000"/>
          <w:sz w:val="24"/>
        </w:rPr>
        <w:t xml:space="preserve"> and the</w:t>
      </w:r>
      <w:r w:rsidR="0018586D" w:rsidRPr="0018586D">
        <w:rPr>
          <w:rFonts w:eastAsia="Calibri"/>
          <w:iCs/>
          <w:color w:val="000000"/>
          <w:sz w:val="24"/>
        </w:rPr>
        <w:t xml:space="preserve"> land register and </w:t>
      </w:r>
      <w:r w:rsidR="0018586D">
        <w:rPr>
          <w:rFonts w:eastAsia="Calibri"/>
          <w:iCs/>
          <w:color w:val="000000"/>
          <w:sz w:val="24"/>
        </w:rPr>
        <w:t xml:space="preserve">especially the role </w:t>
      </w:r>
      <w:r w:rsidRPr="004B31CF">
        <w:rPr>
          <w:rFonts w:eastAsia="Calibri"/>
          <w:iCs/>
          <w:color w:val="000000"/>
          <w:sz w:val="24"/>
        </w:rPr>
        <w:t xml:space="preserve">of the notary in the framework of the preventive administration of justice has not been </w:t>
      </w:r>
      <w:r w:rsidR="004D4011">
        <w:rPr>
          <w:rFonts w:eastAsia="Calibri"/>
          <w:iCs/>
          <w:color w:val="000000"/>
          <w:sz w:val="24"/>
        </w:rPr>
        <w:t xml:space="preserve">fully </w:t>
      </w:r>
      <w:r w:rsidRPr="004B31CF">
        <w:rPr>
          <w:rFonts w:eastAsia="Calibri"/>
          <w:iCs/>
          <w:color w:val="000000"/>
          <w:sz w:val="24"/>
        </w:rPr>
        <w:t>understood</w:t>
      </w:r>
      <w:r w:rsidR="0018586D">
        <w:rPr>
          <w:rFonts w:eastAsia="Calibri"/>
          <w:iCs/>
          <w:color w:val="000000"/>
          <w:sz w:val="24"/>
        </w:rPr>
        <w:t xml:space="preserve"> by the advocates of blockchain-based solutions.</w:t>
      </w:r>
    </w:p>
    <w:p w:rsidR="004B31CF" w:rsidRPr="004B31CF" w:rsidRDefault="004B31CF" w:rsidP="004B31CF">
      <w:pPr>
        <w:pStyle w:val="Heading2"/>
        <w:numPr>
          <w:ilvl w:val="1"/>
          <w:numId w:val="0"/>
        </w:numPr>
        <w:tabs>
          <w:tab w:val="num" w:pos="0"/>
        </w:tabs>
        <w:spacing w:before="240" w:after="100" w:afterAutospacing="1"/>
        <w:jc w:val="both"/>
        <w:rPr>
          <w:rFonts w:eastAsia="Calibri"/>
          <w:iCs/>
          <w:color w:val="000000"/>
          <w:sz w:val="24"/>
        </w:rPr>
      </w:pPr>
      <w:r w:rsidRPr="004B31CF">
        <w:rPr>
          <w:rFonts w:eastAsia="Calibri"/>
          <w:iCs/>
          <w:color w:val="000000"/>
          <w:sz w:val="24"/>
        </w:rPr>
        <w:t>From today's perspective, blockchain technology seems to be useful only in the context of machine-to-machine communication, e.g. the "Internet of Things" (fridge, lawn mower, car, heating, etc.) because of the high affinity of the blockchain for standards: the more participants and transaction types exist, the more complex the adoption of new standards becomes.</w:t>
      </w:r>
    </w:p>
    <w:p w:rsidR="00B446E5" w:rsidRPr="00277292" w:rsidRDefault="00E53F42" w:rsidP="00E53F42">
      <w:pPr>
        <w:spacing w:after="0" w:line="240" w:lineRule="auto"/>
        <w:ind w:left="1843" w:hanging="1843"/>
        <w:jc w:val="center"/>
        <w:rPr>
          <w:rFonts w:eastAsia="Calibri"/>
          <w:iCs/>
          <w:sz w:val="24"/>
        </w:rPr>
      </w:pPr>
      <w:r>
        <w:rPr>
          <w:rFonts w:eastAsia="Calibri"/>
          <w:iCs/>
          <w:sz w:val="24"/>
        </w:rPr>
        <w:t>***</w:t>
      </w:r>
    </w:p>
    <w:p w:rsidR="00436E41" w:rsidRPr="00277292" w:rsidRDefault="00436E41" w:rsidP="003B22B7">
      <w:pPr>
        <w:ind w:left="1843" w:hanging="1843"/>
        <w:rPr>
          <w:rFonts w:eastAsia="Calibri"/>
          <w:iCs/>
          <w:sz w:val="24"/>
        </w:rPr>
      </w:pPr>
    </w:p>
    <w:sectPr w:rsidR="00436E41" w:rsidRPr="00277292" w:rsidSect="00D562F8">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574" w:rsidRDefault="00D77574" w:rsidP="002B38BE">
      <w:pPr>
        <w:spacing w:after="0" w:line="240" w:lineRule="auto"/>
      </w:pPr>
      <w:r>
        <w:separator/>
      </w:r>
    </w:p>
  </w:endnote>
  <w:endnote w:type="continuationSeparator" w:id="0">
    <w:p w:rsidR="00D77574" w:rsidRDefault="00D77574" w:rsidP="002B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839859"/>
      <w:docPartObj>
        <w:docPartGallery w:val="Page Numbers (Bottom of Page)"/>
        <w:docPartUnique/>
      </w:docPartObj>
    </w:sdtPr>
    <w:sdtEndPr/>
    <w:sdtContent>
      <w:p w:rsidR="00204916" w:rsidRDefault="00204916">
        <w:pPr>
          <w:pStyle w:val="Footer"/>
          <w:jc w:val="center"/>
        </w:pPr>
        <w:r>
          <w:rPr>
            <w:noProof/>
            <w:lang w:val="en-GB" w:eastAsia="en-GB"/>
          </w:rPr>
          <mc:AlternateContent>
            <mc:Choice Requires="wps">
              <w:drawing>
                <wp:inline distT="0" distB="0" distL="0" distR="0" wp14:anchorId="00588561" wp14:editId="5F018B77">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204916" w:rsidRDefault="00204916">
        <w:pPr>
          <w:pStyle w:val="Footer"/>
          <w:jc w:val="center"/>
        </w:pPr>
        <w:r>
          <w:fldChar w:fldCharType="begin"/>
        </w:r>
        <w:r>
          <w:instrText>PAGE    \* MERGEFORMAT</w:instrText>
        </w:r>
        <w:r>
          <w:fldChar w:fldCharType="separate"/>
        </w:r>
        <w:r w:rsidR="001107DF" w:rsidRPr="001107DF">
          <w:rPr>
            <w:noProof/>
            <w:lang w:val="de-DE"/>
          </w:rPr>
          <w:t>11</w:t>
        </w:r>
        <w:r>
          <w:fldChar w:fldCharType="end"/>
        </w:r>
      </w:p>
    </w:sdtContent>
  </w:sdt>
  <w:p w:rsidR="00204916" w:rsidRDefault="00204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574" w:rsidRDefault="00D77574" w:rsidP="002B38BE">
      <w:pPr>
        <w:spacing w:after="0" w:line="240" w:lineRule="auto"/>
      </w:pPr>
      <w:r>
        <w:separator/>
      </w:r>
    </w:p>
  </w:footnote>
  <w:footnote w:type="continuationSeparator" w:id="0">
    <w:p w:rsidR="00D77574" w:rsidRDefault="00D77574" w:rsidP="002B38BE">
      <w:pPr>
        <w:spacing w:after="0" w:line="240" w:lineRule="auto"/>
      </w:pPr>
      <w:r>
        <w:continuationSeparator/>
      </w:r>
    </w:p>
  </w:footnote>
  <w:footnote w:id="1">
    <w:p w:rsidR="00204916" w:rsidRDefault="00204916" w:rsidP="00B044B9">
      <w:pPr>
        <w:pStyle w:val="FootnoteText"/>
      </w:pPr>
      <w:r>
        <w:rPr>
          <w:rStyle w:val="FootnoteReference"/>
        </w:rPr>
        <w:footnoteRef/>
      </w:r>
      <w:r>
        <w:t xml:space="preserve"> Shin, </w:t>
      </w:r>
      <w:r>
        <w:rPr>
          <w:i/>
        </w:rPr>
        <w:t>Republic Of Georgia To Pilot Land Titling On Blockchain With Economist Hernando De Soto, BitFury</w:t>
      </w:r>
      <w:r>
        <w:t>, available at http://www.forbes.com/sites/laurashin/#1143578f655d (Accessed 08 February 2017).</w:t>
      </w:r>
    </w:p>
  </w:footnote>
  <w:footnote w:id="2">
    <w:p w:rsidR="00204916" w:rsidRDefault="00204916" w:rsidP="00B044B9">
      <w:pPr>
        <w:pStyle w:val="FootnoteText"/>
      </w:pPr>
      <w:r>
        <w:rPr>
          <w:rStyle w:val="FootnoteReference"/>
        </w:rPr>
        <w:footnoteRef/>
      </w:r>
      <w:r>
        <w:t xml:space="preserve"> World Bank. 2016. Doing Business 2016: Measuring Regulatory Quality and Efficiency. Washington, DC, p.78. </w:t>
      </w:r>
    </w:p>
  </w:footnote>
  <w:footnote w:id="3">
    <w:p w:rsidR="00204916" w:rsidRDefault="00204916" w:rsidP="00B044B9">
      <w:pPr>
        <w:pStyle w:val="FootnoteText"/>
      </w:pPr>
      <w:r>
        <w:rPr>
          <w:rStyle w:val="FootnoteReference"/>
        </w:rPr>
        <w:footnoteRef/>
      </w:r>
      <w:r>
        <w:t xml:space="preserve"> Shelkovnikov, </w:t>
      </w:r>
      <w:r>
        <w:rPr>
          <w:i/>
        </w:rPr>
        <w:t>Blockchain applications in the public sector,</w:t>
      </w:r>
      <w:r>
        <w:t xml:space="preserve"> available at https://www2.deloitte.com/content/dam/Deloitte/uk/Documents/Innovation/deloitte-uk-blockchain-app-in-public-sector.pdf (Accessed 08 February 2017). </w:t>
      </w:r>
    </w:p>
  </w:footnote>
  <w:footnote w:id="4">
    <w:p w:rsidR="00204916" w:rsidRDefault="00204916" w:rsidP="00B044B9">
      <w:pPr>
        <w:pStyle w:val="FootnoteText"/>
      </w:pPr>
      <w:r>
        <w:rPr>
          <w:rStyle w:val="FootnoteReference"/>
        </w:rPr>
        <w:footnoteRef/>
      </w:r>
      <w:r>
        <w:t xml:space="preserve"> McLean/Deane-Johns, </w:t>
      </w:r>
      <w:r>
        <w:rPr>
          <w:i/>
        </w:rPr>
        <w:t>Demystifying Blockchain and Distributed Ledger Technology – Hype or Hero,</w:t>
      </w:r>
      <w:r>
        <w:t xml:space="preserve"> Cri 4/2016, 97.</w:t>
      </w:r>
    </w:p>
  </w:footnote>
  <w:footnote w:id="5">
    <w:p w:rsidR="00204916" w:rsidRDefault="00204916" w:rsidP="00B044B9">
      <w:pPr>
        <w:pStyle w:val="FootnoteText"/>
        <w:rPr>
          <w:i/>
        </w:rPr>
      </w:pPr>
      <w:r>
        <w:rPr>
          <w:rStyle w:val="FootnoteReference"/>
        </w:rPr>
        <w:footnoteRef/>
      </w:r>
      <w:r>
        <w:t xml:space="preserve"> Dale, </w:t>
      </w:r>
      <w:r>
        <w:rPr>
          <w:i/>
        </w:rPr>
        <w:t xml:space="preserve">Three Small Economies Where Land Title Could Use Blockchain to Leapfrog the US, </w:t>
      </w:r>
      <w:r>
        <w:t xml:space="preserve">available at http://observer.com/2016/10/benben-factom-bitfury-ghana-georgia-honduras/ (Accessed 08 February 2017). </w:t>
      </w:r>
    </w:p>
  </w:footnote>
  <w:footnote w:id="6">
    <w:p w:rsidR="00204916" w:rsidRDefault="00204916" w:rsidP="00B044B9">
      <w:pPr>
        <w:pStyle w:val="FootnoteText"/>
      </w:pPr>
      <w:r>
        <w:rPr>
          <w:rStyle w:val="FootnoteReference"/>
        </w:rPr>
        <w:footnoteRef/>
      </w:r>
      <w:r>
        <w:t xml:space="preserve"> Dale, Ibid. </w:t>
      </w:r>
    </w:p>
  </w:footnote>
  <w:footnote w:id="7">
    <w:p w:rsidR="00204916" w:rsidRDefault="00204916" w:rsidP="00B044B9">
      <w:pPr>
        <w:pStyle w:val="FootnoteText"/>
        <w:rPr>
          <w:rFonts w:ascii="Calibri" w:hAnsi="Calibri"/>
        </w:rPr>
      </w:pPr>
      <w:r>
        <w:rPr>
          <w:rStyle w:val="FootnoteReference"/>
        </w:rPr>
        <w:footnoteRef/>
      </w:r>
      <w:r>
        <w:t xml:space="preserve"> Chavez-Dreyfuss, </w:t>
      </w:r>
      <w:r>
        <w:rPr>
          <w:i/>
        </w:rPr>
        <w:t>Sweden tests blockchain technology for land registry</w:t>
      </w:r>
      <w:r>
        <w:t xml:space="preserve">, available at http://www.reuters.com/article/us-sweden-blockchain-idUSKCN0Z22KV (Accessed 08 February 2017). </w:t>
      </w:r>
    </w:p>
  </w:footnote>
  <w:footnote w:id="8">
    <w:p w:rsidR="00204916" w:rsidRPr="00A15EB8" w:rsidRDefault="00204916" w:rsidP="00A41F53">
      <w:pPr>
        <w:pStyle w:val="FootnoteText"/>
        <w:jc w:val="both"/>
        <w:rPr>
          <w:sz w:val="18"/>
          <w:szCs w:val="18"/>
        </w:rPr>
      </w:pPr>
      <w:r w:rsidRPr="00A15EB8">
        <w:rPr>
          <w:rStyle w:val="FootnoteReference"/>
          <w:szCs w:val="18"/>
        </w:rPr>
        <w:footnoteRef/>
      </w:r>
      <w:r w:rsidRPr="00A15EB8">
        <w:rPr>
          <w:sz w:val="18"/>
          <w:szCs w:val="18"/>
        </w:rPr>
        <w:t xml:space="preserve"> Values do not exist in an absolute manner in the blockchain. The available value is rather composed of the history of all prior transactions. That is why the entire blockchain has to be taken into account when verifying a value. </w:t>
      </w:r>
    </w:p>
  </w:footnote>
  <w:footnote w:id="9">
    <w:p w:rsidR="00204916" w:rsidRPr="00A15EB8" w:rsidRDefault="00204916" w:rsidP="00AE714B">
      <w:pPr>
        <w:pStyle w:val="FootnoteText"/>
        <w:jc w:val="both"/>
        <w:rPr>
          <w:sz w:val="18"/>
          <w:szCs w:val="18"/>
        </w:rPr>
      </w:pPr>
      <w:r w:rsidRPr="006F4274">
        <w:rPr>
          <w:rStyle w:val="FootnoteReference"/>
          <w:rFonts w:ascii="Arial" w:hAnsi="Arial" w:cs="Arial"/>
          <w:szCs w:val="18"/>
          <w:lang w:val="en-GB"/>
        </w:rPr>
        <w:footnoteRef/>
      </w:r>
      <w:r w:rsidR="007D5CD0" w:rsidRPr="00A15EB8">
        <w:rPr>
          <w:sz w:val="18"/>
          <w:szCs w:val="18"/>
        </w:rPr>
        <w:t xml:space="preserve">http://www.faz.net/aktuell/wirtschaft/netzwirtschaft/bitcoin-anleger-verlieren-rund-ein-drittel-ihrer-einlagen-14377697.html; </w:t>
      </w:r>
      <w:hyperlink r:id="rId1" w:history="1">
        <w:r w:rsidR="007D5CD0" w:rsidRPr="00A15EB8">
          <w:rPr>
            <w:rStyle w:val="Hyperlink"/>
            <w:sz w:val="18"/>
            <w:szCs w:val="18"/>
          </w:rPr>
          <w:t>https://bitcoinblog.de/2016/06/20/zwoelf-der-groessten-bitcoin-hacks/</w:t>
        </w:r>
      </w:hyperlink>
      <w:r w:rsidR="007D5CD0" w:rsidRPr="00A15EB8">
        <w:rPr>
          <w:sz w:val="18"/>
          <w:szCs w:val="18"/>
        </w:rPr>
        <w:t>.</w:t>
      </w:r>
    </w:p>
  </w:footnote>
  <w:footnote w:id="10">
    <w:p w:rsidR="00204916" w:rsidRPr="00A15EB8" w:rsidRDefault="00204916" w:rsidP="002C6C7D">
      <w:pPr>
        <w:pStyle w:val="FootnoteText"/>
        <w:jc w:val="both"/>
        <w:rPr>
          <w:sz w:val="18"/>
          <w:szCs w:val="18"/>
          <w:lang w:val="en-GB"/>
        </w:rPr>
      </w:pPr>
      <w:r w:rsidRPr="00A15EB8">
        <w:rPr>
          <w:rStyle w:val="FootnoteReference"/>
          <w:szCs w:val="18"/>
          <w:lang w:val="en-GB"/>
        </w:rPr>
        <w:footnoteRef/>
      </w:r>
      <w:r w:rsidRPr="00A15EB8">
        <w:rPr>
          <w:sz w:val="18"/>
          <w:szCs w:val="18"/>
          <w:lang w:val="en-GB"/>
        </w:rPr>
        <w:t xml:space="preserve"> As far as mining pools are concerned, the reason is that the miners integrated in the mining pool do not operate themselves their own so-called “full node“ (i.e. the entire blockchain), but only one full node together in order to transfer their calculations as quick</w:t>
      </w:r>
      <w:r>
        <w:rPr>
          <w:sz w:val="18"/>
          <w:szCs w:val="18"/>
          <w:lang w:val="en-GB"/>
        </w:rPr>
        <w:t>l</w:t>
      </w:r>
      <w:r w:rsidRPr="00A15EB8">
        <w:rPr>
          <w:sz w:val="18"/>
          <w:szCs w:val="18"/>
          <w:lang w:val="en-GB"/>
        </w:rPr>
        <w:t>y as possible to the central server of the mining pool. As a consequence, the number of full nodes is continually decreasing.</w:t>
      </w:r>
    </w:p>
  </w:footnote>
  <w:footnote w:id="11">
    <w:p w:rsidR="00204916" w:rsidRPr="00A15EB8" w:rsidRDefault="00204916" w:rsidP="002C6C7D">
      <w:pPr>
        <w:pStyle w:val="FootnoteText"/>
        <w:rPr>
          <w:sz w:val="18"/>
          <w:szCs w:val="18"/>
          <w:lang w:val="en-GB"/>
        </w:rPr>
      </w:pPr>
      <w:r w:rsidRPr="00A15EB8">
        <w:rPr>
          <w:rStyle w:val="FootnoteReference"/>
          <w:szCs w:val="18"/>
          <w:lang w:val="en-GB"/>
        </w:rPr>
        <w:footnoteRef/>
      </w:r>
      <w:r w:rsidRPr="00A15EB8">
        <w:rPr>
          <w:sz w:val="18"/>
          <w:szCs w:val="18"/>
          <w:lang w:val="en-GB"/>
        </w:rPr>
        <w:t xml:space="preserve"> </w:t>
      </w:r>
      <w:hyperlink r:id="rId2" w:history="1">
        <w:r w:rsidRPr="00A15EB8">
          <w:rPr>
            <w:rStyle w:val="Hyperlink"/>
            <w:sz w:val="18"/>
            <w:szCs w:val="18"/>
            <w:lang w:val="en-GB"/>
          </w:rPr>
          <w:t>https://blockchain.info/de/pools</w:t>
        </w:r>
      </w:hyperlink>
      <w:r>
        <w:rPr>
          <w:rStyle w:val="Hyperlink"/>
          <w:sz w:val="18"/>
          <w:szCs w:val="18"/>
          <w:lang w:val="en-GB"/>
        </w:rPr>
        <w:t xml:space="preserve"> (accessed 10 February 2017)</w:t>
      </w:r>
      <w:r w:rsidRPr="00A15EB8">
        <w:rPr>
          <w:sz w:val="18"/>
          <w:szCs w:val="18"/>
          <w:lang w:val="en-GB"/>
        </w:rPr>
        <w:t>.</w:t>
      </w:r>
    </w:p>
  </w:footnote>
  <w:footnote w:id="12">
    <w:p w:rsidR="00204916" w:rsidRPr="006D6A6B" w:rsidRDefault="00204916" w:rsidP="00071CAA">
      <w:pPr>
        <w:pStyle w:val="FootnoteText"/>
        <w:rPr>
          <w:sz w:val="18"/>
          <w:szCs w:val="18"/>
        </w:rPr>
      </w:pPr>
      <w:r w:rsidRPr="006D6A6B">
        <w:rPr>
          <w:rStyle w:val="FootnoteReference"/>
          <w:szCs w:val="18"/>
        </w:rPr>
        <w:footnoteRef/>
      </w:r>
      <w:r w:rsidRPr="006D6A6B">
        <w:rPr>
          <w:sz w:val="18"/>
          <w:szCs w:val="18"/>
        </w:rPr>
        <w:t xml:space="preserve"> </w:t>
      </w:r>
      <w:hyperlink r:id="rId3" w:history="1">
        <w:r w:rsidRPr="006D6A6B">
          <w:rPr>
            <w:rStyle w:val="Hyperlink"/>
            <w:sz w:val="18"/>
            <w:szCs w:val="18"/>
          </w:rPr>
          <w:t>https://blockchain.info/de/pools</w:t>
        </w:r>
      </w:hyperlink>
      <w:r w:rsidRPr="006D6A6B">
        <w:rPr>
          <w:sz w:val="18"/>
          <w:szCs w:val="18"/>
        </w:rPr>
        <w:t xml:space="preserve"> (accessed 10 February 2017).</w:t>
      </w:r>
      <w:r>
        <w:rPr>
          <w:sz w:val="18"/>
          <w:szCs w:val="18"/>
        </w:rPr>
        <w:t xml:space="preserve"> Note: </w:t>
      </w:r>
      <w:r w:rsidRPr="00071CAA">
        <w:rPr>
          <w:sz w:val="18"/>
          <w:szCs w:val="18"/>
        </w:rPr>
        <w:t>The graph shows the market share of the most popular bitcoin mining pools. It should only be used as a rough estimate and for various reasons will not be 100% accurate.</w:t>
      </w:r>
    </w:p>
  </w:footnote>
  <w:footnote w:id="13">
    <w:p w:rsidR="00204916" w:rsidRPr="00A15EB8" w:rsidRDefault="00204916" w:rsidP="00D400AD">
      <w:pPr>
        <w:pStyle w:val="FootnoteText"/>
        <w:jc w:val="both"/>
        <w:rPr>
          <w:sz w:val="18"/>
          <w:szCs w:val="18"/>
          <w:lang w:val="en-GB"/>
        </w:rPr>
      </w:pPr>
      <w:r w:rsidRPr="00A15EB8">
        <w:rPr>
          <w:rStyle w:val="FootnoteReference"/>
          <w:szCs w:val="18"/>
          <w:lang w:val="en-GB"/>
        </w:rPr>
        <w:footnoteRef/>
      </w:r>
      <w:r w:rsidRPr="00A15EB8">
        <w:rPr>
          <w:sz w:val="18"/>
          <w:szCs w:val="18"/>
          <w:lang w:val="en-GB"/>
        </w:rPr>
        <w:t xml:space="preserve"> A consensus on the last block of the blockchain is found when all participants systematically accept the longest chain. Depending on the method for the proof of work, attacks are possible by creating an artificial majority with a different consensus than the honest rest of the network. This type of attack is therefore called "51% attack", even if it is quite possible to carry out attacks on a network with a significantly smaller share. If, by accident, two miners solve a block at the same time, some of the participants, in particular the miners who first learned about the block variant A, will consider this as the correct one, whereas the rest of the participants will focus on variant B. It depends on the group which solves the next block more quickly which block will be continued. In an attack, malicious miners would practice the so-called “selfish mining“, which means that they would withhold their findings and start to calculate on the basis of the next block without the other miners knowing about it. By retaining blocks, they gain a time advantage in the first place. From the moment Group A has secretly completed a block, it can make its calculations exclusively on the next block. This strategy allows the attacker to pursue several objectives. On the one hand, he can benefit from a time advantage by solving a new block, which gives him a reward (block reward) (= money). On the other hand, the attacker can also decide which transactions enter the blocks for the blockchain (= power). An attacker could also trigger a payment to a service provider or a mail-order company via the regular public network if he knows that he has a lead in the calculation of blocks. He could then calculate a parallel chain and, if he publishes it – contrary to the expectations of all other participants – decide not to include a single transaction in the blocks. Since all participants accept the longest chain, the transactions from the previously publicly known block fall back into a pool of unconfirmed transactions and are suddenly considered potentially unsafe because they are no longer confirmed. Thereby, some transactions will be rejected before they find their way into the next block of an honest miner. Merchants may have already sent goods and suddenly, they will have to worry again about the payment.</w:t>
      </w:r>
    </w:p>
  </w:footnote>
  <w:footnote w:id="14">
    <w:p w:rsidR="00204916" w:rsidRPr="00A15EB8" w:rsidRDefault="00204916" w:rsidP="00C35E9E">
      <w:pPr>
        <w:pStyle w:val="FootnoteText"/>
        <w:jc w:val="both"/>
        <w:rPr>
          <w:sz w:val="18"/>
          <w:szCs w:val="18"/>
        </w:rPr>
      </w:pPr>
      <w:r w:rsidRPr="00A15EB8">
        <w:rPr>
          <w:rStyle w:val="FootnoteReference"/>
          <w:szCs w:val="18"/>
        </w:rPr>
        <w:footnoteRef/>
      </w:r>
      <w:r w:rsidRPr="00A15EB8">
        <w:rPr>
          <w:sz w:val="18"/>
          <w:szCs w:val="18"/>
          <w:lang w:val="en-GB"/>
        </w:rPr>
        <w:t xml:space="preserve"> </w:t>
      </w:r>
      <w:r>
        <w:rPr>
          <w:sz w:val="18"/>
          <w:szCs w:val="18"/>
          <w:lang w:val="en-GB"/>
        </w:rPr>
        <w:t>If a</w:t>
      </w:r>
      <w:r w:rsidRPr="00A15EB8">
        <w:rPr>
          <w:sz w:val="18"/>
          <w:szCs w:val="18"/>
          <w:lang w:val="en-GB"/>
        </w:rPr>
        <w:t xml:space="preserve"> private key gets lost, its owner loses all transactions addressed to the corresponding public key. If a third person gets access to the private key, he or she can </w:t>
      </w:r>
      <w:r>
        <w:rPr>
          <w:sz w:val="18"/>
          <w:szCs w:val="18"/>
          <w:lang w:val="en-GB"/>
        </w:rPr>
        <w:t>perform</w:t>
      </w:r>
      <w:r w:rsidRPr="00A15EB8">
        <w:rPr>
          <w:sz w:val="18"/>
          <w:szCs w:val="18"/>
          <w:lang w:val="en-GB"/>
        </w:rPr>
        <w:t xml:space="preserve"> transactions without the knowledge or intervention of the owner. In this case, it is not possible to reverse the transaction, as, after a valid signature has been entered, the participants of the network confirm the validity of the transactions and make them irreversible by integrating them in the blockchain. </w:t>
      </w:r>
    </w:p>
  </w:footnote>
  <w:footnote w:id="15">
    <w:p w:rsidR="00204916" w:rsidRPr="008260B9" w:rsidRDefault="00204916">
      <w:pPr>
        <w:pStyle w:val="FootnoteText"/>
      </w:pPr>
      <w:r>
        <w:rPr>
          <w:rStyle w:val="FootnoteReference"/>
        </w:rPr>
        <w:footnoteRef/>
      </w:r>
      <w:r>
        <w:t xml:space="preserve"> Shelkovnikov, </w:t>
      </w:r>
      <w:r>
        <w:rPr>
          <w:i/>
        </w:rPr>
        <w:t>Blockchain applications in the public sector,</w:t>
      </w:r>
      <w:r>
        <w:t xml:space="preserve"> available at https://www2.deloitte.com/content/dam/Deloitte/uk/Documents/Innovation/deloitte-uk-blockchain-app-in-public-sector.pdf (Accessed 08 February 2017).</w:t>
      </w:r>
    </w:p>
  </w:footnote>
  <w:footnote w:id="16">
    <w:p w:rsidR="00204916" w:rsidRPr="004B31CF" w:rsidRDefault="00204916" w:rsidP="00450F4A">
      <w:pPr>
        <w:pStyle w:val="FootnoteText"/>
        <w:jc w:val="both"/>
        <w:rPr>
          <w:sz w:val="18"/>
          <w:szCs w:val="18"/>
        </w:rPr>
      </w:pPr>
      <w:r w:rsidRPr="00A15EB8">
        <w:rPr>
          <w:rStyle w:val="FootnoteReference"/>
          <w:szCs w:val="18"/>
        </w:rPr>
        <w:footnoteRef/>
      </w:r>
      <w:r w:rsidRPr="004B31CF">
        <w:rPr>
          <w:sz w:val="18"/>
          <w:szCs w:val="18"/>
        </w:rPr>
        <w:t xml:space="preserve"> However, there are already providers that offer both services: http://www.silicon.de/41635542/storage-und-blockchain-wachsen-zusammen/.</w:t>
      </w:r>
    </w:p>
  </w:footnote>
  <w:footnote w:id="17">
    <w:p w:rsidR="00204916" w:rsidRPr="00A15EB8" w:rsidRDefault="00204916" w:rsidP="008902D8">
      <w:pPr>
        <w:pStyle w:val="FootnoteText"/>
        <w:jc w:val="both"/>
        <w:rPr>
          <w:sz w:val="18"/>
          <w:szCs w:val="18"/>
        </w:rPr>
      </w:pPr>
      <w:r w:rsidRPr="004B31CF">
        <w:rPr>
          <w:rStyle w:val="FootnoteReference"/>
          <w:szCs w:val="18"/>
        </w:rPr>
        <w:footnoteRef/>
      </w:r>
      <w:r w:rsidRPr="004B31CF">
        <w:rPr>
          <w:sz w:val="18"/>
          <w:szCs w:val="18"/>
        </w:rPr>
        <w:t xml:space="preserve"> For example, in order to participate in Bitcoin, one already has to download a file of 95 GB.</w:t>
      </w:r>
      <w:r w:rsidRPr="00A15EB8">
        <w:rPr>
          <w:sz w:val="18"/>
          <w:szCs w:val="18"/>
        </w:rPr>
        <w:t xml:space="preserve"> </w:t>
      </w:r>
    </w:p>
  </w:footnote>
  <w:footnote w:id="18">
    <w:p w:rsidR="00204916" w:rsidRPr="00A15EB8" w:rsidRDefault="00204916" w:rsidP="008902D8">
      <w:pPr>
        <w:pStyle w:val="FootnoteText"/>
        <w:jc w:val="both"/>
        <w:rPr>
          <w:sz w:val="18"/>
          <w:szCs w:val="18"/>
          <w:lang w:val="de-DE"/>
        </w:rPr>
      </w:pPr>
      <w:r w:rsidRPr="00A15EB8">
        <w:rPr>
          <w:rStyle w:val="FootnoteReference"/>
          <w:szCs w:val="18"/>
          <w:lang w:val="en-GB"/>
        </w:rPr>
        <w:footnoteRef/>
      </w:r>
      <w:hyperlink r:id="rId4" w:history="1">
        <w:r w:rsidRPr="00A15EB8">
          <w:rPr>
            <w:rStyle w:val="Hyperlink"/>
            <w:sz w:val="18"/>
            <w:szCs w:val="18"/>
            <w:lang w:val="de-DE"/>
          </w:rPr>
          <w:t>http://motherboard.vice.com/de/read/das-oeko-problem-von-bitcoin-darum-ist-die-krypto-waehrung-nicht-nachhaltig-3920; vgl. auch https://bitcoinblog.de/2014/10/15/wie-viel-strom-verbrat-das-bitcoin-netzwerk/</w:t>
        </w:r>
      </w:hyperlink>
      <w:r w:rsidRPr="00A15EB8">
        <w:rPr>
          <w:sz w:val="18"/>
          <w:szCs w:val="18"/>
          <w:lang w:val="de-DE"/>
        </w:rPr>
        <w:t>.</w:t>
      </w:r>
    </w:p>
  </w:footnote>
  <w:footnote w:id="19">
    <w:p w:rsidR="00204916" w:rsidRPr="008B7B57" w:rsidRDefault="00204916">
      <w:pPr>
        <w:pStyle w:val="FootnoteText"/>
      </w:pPr>
      <w:r>
        <w:rPr>
          <w:rStyle w:val="FootnoteReference"/>
        </w:rPr>
        <w:footnoteRef/>
      </w:r>
      <w:r>
        <w:t xml:space="preserve"> Izabella Kaminska, </w:t>
      </w:r>
      <w:r w:rsidRPr="003810AC">
        <w:rPr>
          <w:i/>
        </w:rPr>
        <w:t>“Bitcoin’s Wasted Power – and How It Could Be Used to Heat Homes</w:t>
      </w:r>
      <w:r>
        <w:t xml:space="preserve">”, FT Alphaville, </w:t>
      </w:r>
      <w:r w:rsidRPr="003810AC">
        <w:rPr>
          <w:i/>
        </w:rPr>
        <w:t>Financial Times</w:t>
      </w:r>
      <w:r>
        <w:t>, September 5, 2014.</w:t>
      </w:r>
    </w:p>
  </w:footnote>
  <w:footnote w:id="20">
    <w:p w:rsidR="00204916" w:rsidRPr="008B7B57" w:rsidRDefault="00204916">
      <w:pPr>
        <w:pStyle w:val="FootnoteText"/>
      </w:pPr>
      <w:r>
        <w:rPr>
          <w:rStyle w:val="FootnoteReference"/>
        </w:rPr>
        <w:footnoteRef/>
      </w:r>
      <w:r>
        <w:t xml:space="preserve"> CIA, “The World Factbook, “www.cia.gov, 2017; http://tinyurl.com/noxwvle (accessed on 10 February 2017).</w:t>
      </w:r>
    </w:p>
  </w:footnote>
  <w:footnote w:id="21">
    <w:p w:rsidR="00204916" w:rsidRPr="009B23D7" w:rsidRDefault="00204916">
      <w:pPr>
        <w:pStyle w:val="FootnoteText"/>
      </w:pPr>
      <w:r>
        <w:rPr>
          <w:rStyle w:val="FootnoteReference"/>
        </w:rPr>
        <w:footnoteRef/>
      </w:r>
      <w:r>
        <w:t xml:space="preserve"> Tapscott/Tapscott, </w:t>
      </w:r>
      <w:r w:rsidRPr="003810AC">
        <w:rPr>
          <w:i/>
        </w:rPr>
        <w:t>Blockchain revolution</w:t>
      </w:r>
      <w:r>
        <w:rPr>
          <w:i/>
        </w:rPr>
        <w:t xml:space="preserve"> -</w:t>
      </w:r>
      <w:r w:rsidRPr="003810AC">
        <w:rPr>
          <w:i/>
        </w:rPr>
        <w:t xml:space="preserve"> How the technology behind  bitcoin is changing money, business and the world</w:t>
      </w:r>
      <w:r>
        <w:t>, 1</w:t>
      </w:r>
      <w:r w:rsidRPr="003810AC">
        <w:rPr>
          <w:vertAlign w:val="superscript"/>
        </w:rPr>
        <w:t>st</w:t>
      </w:r>
      <w:r>
        <w:t xml:space="preserve"> edition 2016, p. 259.</w:t>
      </w:r>
    </w:p>
  </w:footnote>
  <w:footnote w:id="22">
    <w:p w:rsidR="00204916" w:rsidRPr="00A15EB8" w:rsidRDefault="00204916" w:rsidP="008902D8">
      <w:pPr>
        <w:pStyle w:val="FootnoteText"/>
        <w:rPr>
          <w:sz w:val="18"/>
          <w:szCs w:val="18"/>
          <w:lang w:val="en-GB"/>
        </w:rPr>
      </w:pPr>
      <w:r w:rsidRPr="00A15EB8">
        <w:rPr>
          <w:rStyle w:val="FootnoteReference"/>
          <w:szCs w:val="18"/>
          <w:lang w:val="en-GB"/>
        </w:rPr>
        <w:footnoteRef/>
      </w:r>
      <w:r w:rsidRPr="00A15EB8">
        <w:rPr>
          <w:sz w:val="18"/>
          <w:szCs w:val="18"/>
          <w:lang w:val="en-GB"/>
        </w:rPr>
        <w:t xml:space="preserve"> </w:t>
      </w:r>
      <w:hyperlink r:id="rId5" w:history="1">
        <w:r w:rsidRPr="00DF16FC">
          <w:rPr>
            <w:rStyle w:val="Hyperlink"/>
            <w:sz w:val="18"/>
            <w:szCs w:val="18"/>
            <w:lang w:val="en-GB"/>
          </w:rPr>
          <w:t>https://blockchain.info/de/charts/difficulty (downloaded on 10 February 2017)</w:t>
        </w:r>
      </w:hyperlink>
      <w:r w:rsidRPr="00A15EB8">
        <w:rPr>
          <w:sz w:val="18"/>
          <w:szCs w:val="18"/>
          <w:lang w:val="en-GB"/>
        </w:rPr>
        <w:t>.</w:t>
      </w:r>
    </w:p>
  </w:footnote>
  <w:footnote w:id="23">
    <w:p w:rsidR="00204916" w:rsidRPr="00A15EB8" w:rsidRDefault="00204916" w:rsidP="004F0963">
      <w:pPr>
        <w:pStyle w:val="FootnoteText"/>
      </w:pPr>
      <w:r w:rsidRPr="00A15EB8">
        <w:rPr>
          <w:rStyle w:val="FootnoteReference"/>
        </w:rPr>
        <w:footnoteRef/>
      </w:r>
      <w:r w:rsidRPr="00A15EB8">
        <w:t xml:space="preserve"> Mizrahi, </w:t>
      </w:r>
      <w:r w:rsidRPr="00A15EB8">
        <w:rPr>
          <w:i/>
        </w:rPr>
        <w:t>A blockchain</w:t>
      </w:r>
      <w:r w:rsidRPr="00A15EB8">
        <w:rPr>
          <w:i/>
        </w:rPr>
        <w:softHyphen/>
        <w:t>based property ownership recording system</w:t>
      </w:r>
      <w:r w:rsidRPr="00A15EB8">
        <w:t>, available at http://chromaway.com/papers/A-blockchain-based-property-registry.pdf (Accessed 08 February 2017).</w:t>
      </w:r>
    </w:p>
  </w:footnote>
  <w:footnote w:id="24">
    <w:p w:rsidR="00204916" w:rsidRPr="00A15EB8" w:rsidRDefault="00204916" w:rsidP="004F0963">
      <w:pPr>
        <w:pStyle w:val="FootnoteText"/>
      </w:pPr>
      <w:r w:rsidRPr="00A15EB8">
        <w:rPr>
          <w:rStyle w:val="FootnoteReference"/>
        </w:rPr>
        <w:footnoteRef/>
      </w:r>
      <w:r w:rsidRPr="00A15EB8">
        <w:t xml:space="preserve"> Mizrahi, Ibid. </w:t>
      </w:r>
    </w:p>
  </w:footnote>
  <w:footnote w:id="25">
    <w:p w:rsidR="00204916" w:rsidRDefault="00204916" w:rsidP="004F0963">
      <w:pPr>
        <w:pStyle w:val="FootnoteText"/>
        <w:rPr>
          <w:rFonts w:ascii="Calibri" w:hAnsi="Calibri"/>
        </w:rPr>
      </w:pPr>
      <w:r>
        <w:rPr>
          <w:rStyle w:val="FootnoteReference"/>
        </w:rPr>
        <w:footnoteRef/>
      </w:r>
      <w:r>
        <w:t xml:space="preserve"> McLean/Deane-Johns, Ibid. </w:t>
      </w:r>
    </w:p>
  </w:footnote>
  <w:footnote w:id="26">
    <w:p w:rsidR="00204916" w:rsidRPr="001E6E58" w:rsidRDefault="00204916">
      <w:pPr>
        <w:pStyle w:val="FootnoteText"/>
      </w:pPr>
      <w:r>
        <w:rPr>
          <w:rStyle w:val="FootnoteReference"/>
        </w:rPr>
        <w:footnoteRef/>
      </w:r>
      <w:r>
        <w:t xml:space="preserve"> </w:t>
      </w:r>
      <w:r w:rsidRPr="003810AC">
        <w:t>Satoshi Nakamoto,</w:t>
      </w:r>
      <w:r>
        <w:t xml:space="preserve"> „Re: Bitco</w:t>
      </w:r>
      <w:r w:rsidR="007D5CD0">
        <w:t>i</w:t>
      </w:r>
      <w:r>
        <w:t xml:space="preserve">n P2P E-cash Paper“, </w:t>
      </w:r>
      <w:r w:rsidRPr="003810AC">
        <w:rPr>
          <w:i/>
        </w:rPr>
        <w:t>The Mail Archive</w:t>
      </w:r>
      <w:r>
        <w:t xml:space="preserve">, November 7, 2008; </w:t>
      </w:r>
      <w:hyperlink r:id="rId6" w:history="1">
        <w:r w:rsidRPr="002837C5">
          <w:rPr>
            <w:rStyle w:val="Hyperlink"/>
          </w:rPr>
          <w:t>www.mail-archive.com/</w:t>
        </w:r>
      </w:hyperlink>
      <w:r>
        <w:t>, http://tinyurl.com/oofvok7.</w:t>
      </w:r>
    </w:p>
  </w:footnote>
  <w:footnote w:id="27">
    <w:p w:rsidR="00204916" w:rsidRPr="001E6E58" w:rsidRDefault="00204916">
      <w:pPr>
        <w:pStyle w:val="FootnoteText"/>
      </w:pPr>
      <w:r>
        <w:rPr>
          <w:rStyle w:val="FootnoteReference"/>
        </w:rPr>
        <w:footnoteRef/>
      </w:r>
      <w:r>
        <w:t xml:space="preserve"> Tapscott/Tapscott, Ibid, p. 335, 340.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16" w:rsidRDefault="00204916">
    <w:pPr>
      <w:pStyle w:val="Header"/>
    </w:pPr>
  </w:p>
  <w:p w:rsidR="00204916" w:rsidRDefault="00204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16" w:rsidRDefault="00204916" w:rsidP="00F60FF8">
    <w:pPr>
      <w:pStyle w:val="Header"/>
      <w:jc w:val="center"/>
    </w:pPr>
    <w:r>
      <w:rPr>
        <w:noProof/>
        <w:lang w:val="en-GB" w:eastAsia="en-GB"/>
      </w:rPr>
      <w:drawing>
        <wp:inline distT="0" distB="0" distL="0" distR="0" wp14:anchorId="59503B08" wp14:editId="75F59239">
          <wp:extent cx="5836920" cy="713756"/>
          <wp:effectExtent l="0" t="0" r="0" b="0"/>
          <wp:docPr id="7" name="Grafik 7" descr="C:\Users\c.schall\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chall\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4916" cy="7159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6A7F"/>
    <w:multiLevelType w:val="hybridMultilevel"/>
    <w:tmpl w:val="5A2220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351B08"/>
    <w:multiLevelType w:val="hybridMultilevel"/>
    <w:tmpl w:val="6A9C4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62B3D60"/>
    <w:multiLevelType w:val="hybridMultilevel"/>
    <w:tmpl w:val="B470A3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nsid w:val="6CA07F10"/>
    <w:multiLevelType w:val="hybridMultilevel"/>
    <w:tmpl w:val="5776C4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DF64F39"/>
    <w:multiLevelType w:val="hybridMultilevel"/>
    <w:tmpl w:val="10D86F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EBF70B4"/>
    <w:multiLevelType w:val="hybridMultilevel"/>
    <w:tmpl w:val="FAF8ACB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BE"/>
    <w:rsid w:val="000024DF"/>
    <w:rsid w:val="0001069B"/>
    <w:rsid w:val="00010CDE"/>
    <w:rsid w:val="000134AD"/>
    <w:rsid w:val="00017270"/>
    <w:rsid w:val="00024922"/>
    <w:rsid w:val="00027FB9"/>
    <w:rsid w:val="000339C5"/>
    <w:rsid w:val="00035736"/>
    <w:rsid w:val="00041F56"/>
    <w:rsid w:val="00045248"/>
    <w:rsid w:val="00050B58"/>
    <w:rsid w:val="00057116"/>
    <w:rsid w:val="00064320"/>
    <w:rsid w:val="00071CAA"/>
    <w:rsid w:val="000727F3"/>
    <w:rsid w:val="00073422"/>
    <w:rsid w:val="00090C4E"/>
    <w:rsid w:val="000C096C"/>
    <w:rsid w:val="000C1C3C"/>
    <w:rsid w:val="000C346B"/>
    <w:rsid w:val="000E6BFD"/>
    <w:rsid w:val="000E7493"/>
    <w:rsid w:val="000F1C4B"/>
    <w:rsid w:val="000F2831"/>
    <w:rsid w:val="000F6C68"/>
    <w:rsid w:val="001022A0"/>
    <w:rsid w:val="00103862"/>
    <w:rsid w:val="001107DF"/>
    <w:rsid w:val="0011432C"/>
    <w:rsid w:val="00121DC6"/>
    <w:rsid w:val="0012550F"/>
    <w:rsid w:val="001268F8"/>
    <w:rsid w:val="00141648"/>
    <w:rsid w:val="00144F08"/>
    <w:rsid w:val="001476B0"/>
    <w:rsid w:val="00150A07"/>
    <w:rsid w:val="00151B67"/>
    <w:rsid w:val="00156D32"/>
    <w:rsid w:val="00165295"/>
    <w:rsid w:val="001760F7"/>
    <w:rsid w:val="00180378"/>
    <w:rsid w:val="001825A1"/>
    <w:rsid w:val="0018586D"/>
    <w:rsid w:val="001936E9"/>
    <w:rsid w:val="00196F2A"/>
    <w:rsid w:val="001A522D"/>
    <w:rsid w:val="001C6680"/>
    <w:rsid w:val="001D4996"/>
    <w:rsid w:val="001E5A7C"/>
    <w:rsid w:val="001E6E58"/>
    <w:rsid w:val="001F0230"/>
    <w:rsid w:val="001F2EC4"/>
    <w:rsid w:val="001F6D11"/>
    <w:rsid w:val="001F7DBD"/>
    <w:rsid w:val="00204916"/>
    <w:rsid w:val="00217E2D"/>
    <w:rsid w:val="00226254"/>
    <w:rsid w:val="00233E07"/>
    <w:rsid w:val="00235A77"/>
    <w:rsid w:val="00251DBE"/>
    <w:rsid w:val="00270661"/>
    <w:rsid w:val="0027399D"/>
    <w:rsid w:val="00276ADB"/>
    <w:rsid w:val="00277292"/>
    <w:rsid w:val="0027735C"/>
    <w:rsid w:val="002819BE"/>
    <w:rsid w:val="002858C6"/>
    <w:rsid w:val="002858F4"/>
    <w:rsid w:val="00292106"/>
    <w:rsid w:val="002A11E7"/>
    <w:rsid w:val="002B0DA3"/>
    <w:rsid w:val="002B17EC"/>
    <w:rsid w:val="002B1A65"/>
    <w:rsid w:val="002B38BE"/>
    <w:rsid w:val="002B43B7"/>
    <w:rsid w:val="002B6800"/>
    <w:rsid w:val="002C0BA3"/>
    <w:rsid w:val="002C24B4"/>
    <w:rsid w:val="002C3D0F"/>
    <w:rsid w:val="002C51CD"/>
    <w:rsid w:val="002C527D"/>
    <w:rsid w:val="002C6ACB"/>
    <w:rsid w:val="002C6C7D"/>
    <w:rsid w:val="002D0D8E"/>
    <w:rsid w:val="002D2287"/>
    <w:rsid w:val="002D3BFF"/>
    <w:rsid w:val="002F4D6E"/>
    <w:rsid w:val="002F69C0"/>
    <w:rsid w:val="0030669E"/>
    <w:rsid w:val="00317492"/>
    <w:rsid w:val="00322C75"/>
    <w:rsid w:val="003253F6"/>
    <w:rsid w:val="00335350"/>
    <w:rsid w:val="00337EEB"/>
    <w:rsid w:val="00345219"/>
    <w:rsid w:val="00363908"/>
    <w:rsid w:val="00365194"/>
    <w:rsid w:val="00371105"/>
    <w:rsid w:val="00376A3F"/>
    <w:rsid w:val="003808CC"/>
    <w:rsid w:val="003810AC"/>
    <w:rsid w:val="00383618"/>
    <w:rsid w:val="003A36F7"/>
    <w:rsid w:val="003A5F3B"/>
    <w:rsid w:val="003A7DB4"/>
    <w:rsid w:val="003B22B7"/>
    <w:rsid w:val="003C01EF"/>
    <w:rsid w:val="003C3B26"/>
    <w:rsid w:val="003C7701"/>
    <w:rsid w:val="003D2FF0"/>
    <w:rsid w:val="003D3448"/>
    <w:rsid w:val="003E177C"/>
    <w:rsid w:val="003E4CDA"/>
    <w:rsid w:val="003E6464"/>
    <w:rsid w:val="003E67E1"/>
    <w:rsid w:val="00400CEE"/>
    <w:rsid w:val="004109BB"/>
    <w:rsid w:val="00411C14"/>
    <w:rsid w:val="0041420B"/>
    <w:rsid w:val="004203D5"/>
    <w:rsid w:val="0042374D"/>
    <w:rsid w:val="004243B9"/>
    <w:rsid w:val="004319F7"/>
    <w:rsid w:val="00436E41"/>
    <w:rsid w:val="00450F4A"/>
    <w:rsid w:val="00451C6E"/>
    <w:rsid w:val="004529A5"/>
    <w:rsid w:val="00453745"/>
    <w:rsid w:val="00456B0D"/>
    <w:rsid w:val="00464597"/>
    <w:rsid w:val="004749D9"/>
    <w:rsid w:val="0047570C"/>
    <w:rsid w:val="00477BFA"/>
    <w:rsid w:val="00480C78"/>
    <w:rsid w:val="00480F81"/>
    <w:rsid w:val="004822F6"/>
    <w:rsid w:val="0048627C"/>
    <w:rsid w:val="00486A35"/>
    <w:rsid w:val="00490317"/>
    <w:rsid w:val="004A0871"/>
    <w:rsid w:val="004A5F37"/>
    <w:rsid w:val="004B31CF"/>
    <w:rsid w:val="004C695A"/>
    <w:rsid w:val="004D234A"/>
    <w:rsid w:val="004D240D"/>
    <w:rsid w:val="004D4011"/>
    <w:rsid w:val="004E0C37"/>
    <w:rsid w:val="004E3C1C"/>
    <w:rsid w:val="004F0963"/>
    <w:rsid w:val="004F26E3"/>
    <w:rsid w:val="004F7E71"/>
    <w:rsid w:val="00513040"/>
    <w:rsid w:val="0052206A"/>
    <w:rsid w:val="00527724"/>
    <w:rsid w:val="005464F3"/>
    <w:rsid w:val="005677F3"/>
    <w:rsid w:val="00571A09"/>
    <w:rsid w:val="005775A2"/>
    <w:rsid w:val="0058056D"/>
    <w:rsid w:val="00585560"/>
    <w:rsid w:val="00593835"/>
    <w:rsid w:val="00597951"/>
    <w:rsid w:val="00597FEF"/>
    <w:rsid w:val="005A45A0"/>
    <w:rsid w:val="005A5531"/>
    <w:rsid w:val="005B47F5"/>
    <w:rsid w:val="005B50B5"/>
    <w:rsid w:val="005C01D6"/>
    <w:rsid w:val="005C3A8B"/>
    <w:rsid w:val="005C3CB0"/>
    <w:rsid w:val="005D0BA9"/>
    <w:rsid w:val="005D7945"/>
    <w:rsid w:val="005F3E73"/>
    <w:rsid w:val="005F5A01"/>
    <w:rsid w:val="00605F23"/>
    <w:rsid w:val="00606A29"/>
    <w:rsid w:val="00610782"/>
    <w:rsid w:val="006154E2"/>
    <w:rsid w:val="00617A43"/>
    <w:rsid w:val="00623D5C"/>
    <w:rsid w:val="00625AAE"/>
    <w:rsid w:val="00631FD6"/>
    <w:rsid w:val="00634E09"/>
    <w:rsid w:val="006423D4"/>
    <w:rsid w:val="006455CB"/>
    <w:rsid w:val="006517FB"/>
    <w:rsid w:val="00656628"/>
    <w:rsid w:val="006675F2"/>
    <w:rsid w:val="0068287F"/>
    <w:rsid w:val="006846D1"/>
    <w:rsid w:val="006861C8"/>
    <w:rsid w:val="0069782C"/>
    <w:rsid w:val="006A501E"/>
    <w:rsid w:val="006A62B7"/>
    <w:rsid w:val="006B20CF"/>
    <w:rsid w:val="006C7D53"/>
    <w:rsid w:val="006D33CB"/>
    <w:rsid w:val="006D3F58"/>
    <w:rsid w:val="006D665D"/>
    <w:rsid w:val="006E576D"/>
    <w:rsid w:val="006E6C0A"/>
    <w:rsid w:val="006F29F1"/>
    <w:rsid w:val="006F6818"/>
    <w:rsid w:val="00703A29"/>
    <w:rsid w:val="007121CA"/>
    <w:rsid w:val="00716703"/>
    <w:rsid w:val="00721752"/>
    <w:rsid w:val="0072567A"/>
    <w:rsid w:val="007328E7"/>
    <w:rsid w:val="00737806"/>
    <w:rsid w:val="007438C5"/>
    <w:rsid w:val="00746ACF"/>
    <w:rsid w:val="007609EE"/>
    <w:rsid w:val="00780153"/>
    <w:rsid w:val="00790163"/>
    <w:rsid w:val="0079097E"/>
    <w:rsid w:val="007A5155"/>
    <w:rsid w:val="007A51D2"/>
    <w:rsid w:val="007A750D"/>
    <w:rsid w:val="007B11D0"/>
    <w:rsid w:val="007B4974"/>
    <w:rsid w:val="007C5B47"/>
    <w:rsid w:val="007D266A"/>
    <w:rsid w:val="007D5CD0"/>
    <w:rsid w:val="007D658F"/>
    <w:rsid w:val="008004EF"/>
    <w:rsid w:val="008033D2"/>
    <w:rsid w:val="008170C8"/>
    <w:rsid w:val="008260B9"/>
    <w:rsid w:val="0083176C"/>
    <w:rsid w:val="008342AB"/>
    <w:rsid w:val="00837271"/>
    <w:rsid w:val="00837B7D"/>
    <w:rsid w:val="0084031D"/>
    <w:rsid w:val="0084293E"/>
    <w:rsid w:val="008437E9"/>
    <w:rsid w:val="00844BEC"/>
    <w:rsid w:val="00847C37"/>
    <w:rsid w:val="00850616"/>
    <w:rsid w:val="00850822"/>
    <w:rsid w:val="008558A5"/>
    <w:rsid w:val="00856239"/>
    <w:rsid w:val="00856C07"/>
    <w:rsid w:val="0086190C"/>
    <w:rsid w:val="008671BA"/>
    <w:rsid w:val="008902D8"/>
    <w:rsid w:val="00895324"/>
    <w:rsid w:val="008A08CD"/>
    <w:rsid w:val="008A3C0C"/>
    <w:rsid w:val="008B6C53"/>
    <w:rsid w:val="008B7B57"/>
    <w:rsid w:val="008C1F6C"/>
    <w:rsid w:val="008D17A6"/>
    <w:rsid w:val="008E24C1"/>
    <w:rsid w:val="008F097E"/>
    <w:rsid w:val="008F1771"/>
    <w:rsid w:val="00923BF6"/>
    <w:rsid w:val="009271E6"/>
    <w:rsid w:val="00933B6E"/>
    <w:rsid w:val="009427D3"/>
    <w:rsid w:val="00942FED"/>
    <w:rsid w:val="00944479"/>
    <w:rsid w:val="0094741A"/>
    <w:rsid w:val="00951122"/>
    <w:rsid w:val="00951440"/>
    <w:rsid w:val="00954BD2"/>
    <w:rsid w:val="00970B37"/>
    <w:rsid w:val="009732D5"/>
    <w:rsid w:val="00976876"/>
    <w:rsid w:val="00982499"/>
    <w:rsid w:val="009927C7"/>
    <w:rsid w:val="00993F3F"/>
    <w:rsid w:val="009978E1"/>
    <w:rsid w:val="009A5BC3"/>
    <w:rsid w:val="009A6265"/>
    <w:rsid w:val="009B0BF5"/>
    <w:rsid w:val="009B1EC0"/>
    <w:rsid w:val="009B23D7"/>
    <w:rsid w:val="009C1434"/>
    <w:rsid w:val="009D0CDE"/>
    <w:rsid w:val="009E113C"/>
    <w:rsid w:val="009F007A"/>
    <w:rsid w:val="009F6008"/>
    <w:rsid w:val="00A15EB8"/>
    <w:rsid w:val="00A22FF6"/>
    <w:rsid w:val="00A25825"/>
    <w:rsid w:val="00A27B1F"/>
    <w:rsid w:val="00A349C3"/>
    <w:rsid w:val="00A41F53"/>
    <w:rsid w:val="00A5401E"/>
    <w:rsid w:val="00A71702"/>
    <w:rsid w:val="00A828B3"/>
    <w:rsid w:val="00A840EC"/>
    <w:rsid w:val="00A879E4"/>
    <w:rsid w:val="00A923C6"/>
    <w:rsid w:val="00A92825"/>
    <w:rsid w:val="00A94F54"/>
    <w:rsid w:val="00A966D6"/>
    <w:rsid w:val="00AA3456"/>
    <w:rsid w:val="00AA7B9A"/>
    <w:rsid w:val="00AB76D5"/>
    <w:rsid w:val="00AC1E39"/>
    <w:rsid w:val="00AC3C29"/>
    <w:rsid w:val="00AD135C"/>
    <w:rsid w:val="00AE046A"/>
    <w:rsid w:val="00AE4928"/>
    <w:rsid w:val="00AE714B"/>
    <w:rsid w:val="00AF3F2F"/>
    <w:rsid w:val="00AF6F6E"/>
    <w:rsid w:val="00B044B9"/>
    <w:rsid w:val="00B048CA"/>
    <w:rsid w:val="00B06CE3"/>
    <w:rsid w:val="00B06E4B"/>
    <w:rsid w:val="00B14C5B"/>
    <w:rsid w:val="00B1748C"/>
    <w:rsid w:val="00B2587E"/>
    <w:rsid w:val="00B33222"/>
    <w:rsid w:val="00B439B1"/>
    <w:rsid w:val="00B446E5"/>
    <w:rsid w:val="00B55D27"/>
    <w:rsid w:val="00B56A89"/>
    <w:rsid w:val="00B572DE"/>
    <w:rsid w:val="00B63773"/>
    <w:rsid w:val="00B6439C"/>
    <w:rsid w:val="00B66BC4"/>
    <w:rsid w:val="00B7249B"/>
    <w:rsid w:val="00B72D8E"/>
    <w:rsid w:val="00B74DE0"/>
    <w:rsid w:val="00B8589E"/>
    <w:rsid w:val="00BA0A6A"/>
    <w:rsid w:val="00BA205A"/>
    <w:rsid w:val="00BA2B5D"/>
    <w:rsid w:val="00BA3B86"/>
    <w:rsid w:val="00BA4FAD"/>
    <w:rsid w:val="00BB33DF"/>
    <w:rsid w:val="00BB6DB6"/>
    <w:rsid w:val="00BE625B"/>
    <w:rsid w:val="00BF3C2C"/>
    <w:rsid w:val="00BF40AA"/>
    <w:rsid w:val="00BF470F"/>
    <w:rsid w:val="00BF4935"/>
    <w:rsid w:val="00C00674"/>
    <w:rsid w:val="00C041CB"/>
    <w:rsid w:val="00C104CF"/>
    <w:rsid w:val="00C112F6"/>
    <w:rsid w:val="00C14550"/>
    <w:rsid w:val="00C23E6D"/>
    <w:rsid w:val="00C3523F"/>
    <w:rsid w:val="00C35E9E"/>
    <w:rsid w:val="00C37EE4"/>
    <w:rsid w:val="00C43EFC"/>
    <w:rsid w:val="00C45633"/>
    <w:rsid w:val="00C71273"/>
    <w:rsid w:val="00C75F16"/>
    <w:rsid w:val="00C90F40"/>
    <w:rsid w:val="00C9124C"/>
    <w:rsid w:val="00C91D09"/>
    <w:rsid w:val="00C927D7"/>
    <w:rsid w:val="00C951CB"/>
    <w:rsid w:val="00CA0EB3"/>
    <w:rsid w:val="00CB0C2A"/>
    <w:rsid w:val="00CB19A5"/>
    <w:rsid w:val="00CB5B59"/>
    <w:rsid w:val="00CC1996"/>
    <w:rsid w:val="00CC34F9"/>
    <w:rsid w:val="00CD7B66"/>
    <w:rsid w:val="00CE0726"/>
    <w:rsid w:val="00CE34E9"/>
    <w:rsid w:val="00CE46CD"/>
    <w:rsid w:val="00CE473A"/>
    <w:rsid w:val="00CE4D19"/>
    <w:rsid w:val="00CF3F92"/>
    <w:rsid w:val="00CF4C7A"/>
    <w:rsid w:val="00D107CE"/>
    <w:rsid w:val="00D17F9C"/>
    <w:rsid w:val="00D269A0"/>
    <w:rsid w:val="00D3202F"/>
    <w:rsid w:val="00D400AD"/>
    <w:rsid w:val="00D41A72"/>
    <w:rsid w:val="00D504E6"/>
    <w:rsid w:val="00D54D63"/>
    <w:rsid w:val="00D5529C"/>
    <w:rsid w:val="00D562F8"/>
    <w:rsid w:val="00D57306"/>
    <w:rsid w:val="00D573A3"/>
    <w:rsid w:val="00D667C9"/>
    <w:rsid w:val="00D7065B"/>
    <w:rsid w:val="00D7590F"/>
    <w:rsid w:val="00D77574"/>
    <w:rsid w:val="00DA10AA"/>
    <w:rsid w:val="00DA2477"/>
    <w:rsid w:val="00DC0575"/>
    <w:rsid w:val="00DC50D7"/>
    <w:rsid w:val="00DC6E69"/>
    <w:rsid w:val="00DE1ACB"/>
    <w:rsid w:val="00DE3A9F"/>
    <w:rsid w:val="00E00243"/>
    <w:rsid w:val="00E01262"/>
    <w:rsid w:val="00E041C5"/>
    <w:rsid w:val="00E21095"/>
    <w:rsid w:val="00E226AD"/>
    <w:rsid w:val="00E269CC"/>
    <w:rsid w:val="00E27A61"/>
    <w:rsid w:val="00E31D1E"/>
    <w:rsid w:val="00E41426"/>
    <w:rsid w:val="00E427E2"/>
    <w:rsid w:val="00E4399A"/>
    <w:rsid w:val="00E44128"/>
    <w:rsid w:val="00E453B4"/>
    <w:rsid w:val="00E51703"/>
    <w:rsid w:val="00E53F42"/>
    <w:rsid w:val="00E56E39"/>
    <w:rsid w:val="00E60214"/>
    <w:rsid w:val="00E620D7"/>
    <w:rsid w:val="00E642B0"/>
    <w:rsid w:val="00E77133"/>
    <w:rsid w:val="00E9327A"/>
    <w:rsid w:val="00EA056D"/>
    <w:rsid w:val="00EA1BC0"/>
    <w:rsid w:val="00EA5834"/>
    <w:rsid w:val="00EC14B7"/>
    <w:rsid w:val="00ED1D82"/>
    <w:rsid w:val="00EF67B3"/>
    <w:rsid w:val="00EF685C"/>
    <w:rsid w:val="00EF6BA2"/>
    <w:rsid w:val="00F01790"/>
    <w:rsid w:val="00F020E5"/>
    <w:rsid w:val="00F030BE"/>
    <w:rsid w:val="00F10981"/>
    <w:rsid w:val="00F23EF7"/>
    <w:rsid w:val="00F24B88"/>
    <w:rsid w:val="00F353A4"/>
    <w:rsid w:val="00F40109"/>
    <w:rsid w:val="00F4108C"/>
    <w:rsid w:val="00F60FF8"/>
    <w:rsid w:val="00F635B4"/>
    <w:rsid w:val="00F800D9"/>
    <w:rsid w:val="00F84F6D"/>
    <w:rsid w:val="00F853DA"/>
    <w:rsid w:val="00F87CF8"/>
    <w:rsid w:val="00F9009D"/>
    <w:rsid w:val="00F90C19"/>
    <w:rsid w:val="00F936B5"/>
    <w:rsid w:val="00F93DAC"/>
    <w:rsid w:val="00F96075"/>
    <w:rsid w:val="00F97888"/>
    <w:rsid w:val="00FB1685"/>
    <w:rsid w:val="00FB25ED"/>
    <w:rsid w:val="00FC38D9"/>
    <w:rsid w:val="00FC4595"/>
    <w:rsid w:val="00FC5282"/>
    <w:rsid w:val="00FC6907"/>
    <w:rsid w:val="00FD0788"/>
    <w:rsid w:val="00FE61EA"/>
    <w:rsid w:val="00FF2E71"/>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8"/>
    <w:rPr>
      <w:rFonts w:ascii="Times New Roman" w:hAnsi="Times New Roman" w:cs="Times New Roman"/>
      <w:sz w:val="20"/>
      <w:szCs w:val="24"/>
    </w:rPr>
  </w:style>
  <w:style w:type="paragraph" w:styleId="Heading1">
    <w:name w:val="heading 1"/>
    <w:basedOn w:val="Normal"/>
    <w:next w:val="Normal"/>
    <w:link w:val="Heading1Char"/>
    <w:uiPriority w:val="9"/>
    <w:qFormat/>
    <w:rsid w:val="00A41F53"/>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B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1BC0"/>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53"/>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2B38BE"/>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2B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BE"/>
    <w:rPr>
      <w:rFonts w:ascii="Tahoma" w:hAnsi="Tahoma" w:cs="Tahoma"/>
      <w:sz w:val="16"/>
      <w:szCs w:val="16"/>
    </w:rPr>
  </w:style>
  <w:style w:type="paragraph" w:styleId="Header">
    <w:name w:val="header"/>
    <w:basedOn w:val="Normal"/>
    <w:link w:val="HeaderChar"/>
    <w:uiPriority w:val="99"/>
    <w:unhideWhenUsed/>
    <w:rsid w:val="002B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E"/>
    <w:rPr>
      <w:rFonts w:ascii="Times New Roman" w:hAnsi="Times New Roman" w:cs="Times New Roman"/>
      <w:sz w:val="20"/>
      <w:szCs w:val="24"/>
    </w:rPr>
  </w:style>
  <w:style w:type="paragraph" w:styleId="Footer">
    <w:name w:val="footer"/>
    <w:basedOn w:val="Normal"/>
    <w:link w:val="FooterChar"/>
    <w:uiPriority w:val="99"/>
    <w:unhideWhenUsed/>
    <w:rsid w:val="002B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E"/>
    <w:rPr>
      <w:rFonts w:ascii="Times New Roman" w:hAnsi="Times New Roman" w:cs="Times New Roman"/>
      <w:sz w:val="20"/>
      <w:szCs w:val="24"/>
    </w:rPr>
  </w:style>
  <w:style w:type="character" w:customStyle="1" w:styleId="Heading2Char">
    <w:name w:val="Heading 2 Char"/>
    <w:basedOn w:val="DefaultParagraphFont"/>
    <w:link w:val="Heading2"/>
    <w:uiPriority w:val="9"/>
    <w:rsid w:val="00EA1B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A1BC0"/>
    <w:rPr>
      <w:rFonts w:asciiTheme="majorHAnsi" w:eastAsiaTheme="majorEastAsia" w:hAnsiTheme="majorHAnsi" w:cstheme="majorBidi"/>
      <w:color w:val="243F60" w:themeColor="accent1" w:themeShade="7F"/>
      <w:sz w:val="24"/>
      <w:szCs w:val="24"/>
    </w:rPr>
  </w:style>
  <w:style w:type="character" w:styleId="FootnoteReference">
    <w:name w:val="footnote reference"/>
    <w:aliases w:val="4_G"/>
    <w:basedOn w:val="DefaultParagraphFont"/>
    <w:uiPriority w:val="99"/>
    <w:rsid w:val="00EA1BC0"/>
    <w:rPr>
      <w:rFonts w:ascii="Times New Roman" w:hAnsi="Times New Roman" w:cs="Times New Roman"/>
      <w:sz w:val="18"/>
      <w:vertAlign w:val="superscript"/>
    </w:rPr>
  </w:style>
  <w:style w:type="paragraph" w:styleId="ListParagraph">
    <w:name w:val="List Paragraph"/>
    <w:basedOn w:val="Normal"/>
    <w:uiPriority w:val="34"/>
    <w:qFormat/>
    <w:rsid w:val="00363908"/>
    <w:pPr>
      <w:ind w:left="720"/>
      <w:contextualSpacing/>
    </w:pPr>
  </w:style>
  <w:style w:type="paragraph" w:styleId="FootnoteText">
    <w:name w:val="footnote text"/>
    <w:basedOn w:val="Normal"/>
    <w:link w:val="FootnoteTextChar"/>
    <w:semiHidden/>
    <w:unhideWhenUsed/>
    <w:rsid w:val="008558A5"/>
    <w:pPr>
      <w:spacing w:after="0" w:line="240" w:lineRule="auto"/>
    </w:pPr>
    <w:rPr>
      <w:szCs w:val="20"/>
    </w:rPr>
  </w:style>
  <w:style w:type="character" w:customStyle="1" w:styleId="FootnoteTextChar">
    <w:name w:val="Footnote Text Char"/>
    <w:basedOn w:val="DefaultParagraphFont"/>
    <w:link w:val="FootnoteText"/>
    <w:semiHidden/>
    <w:rsid w:val="008558A5"/>
    <w:rPr>
      <w:rFonts w:ascii="Times New Roman" w:hAnsi="Times New Roman" w:cs="Times New Roman"/>
      <w:sz w:val="20"/>
      <w:szCs w:val="20"/>
    </w:rPr>
  </w:style>
  <w:style w:type="character" w:styleId="Hyperlink">
    <w:name w:val="Hyperlink"/>
    <w:basedOn w:val="DefaultParagraphFont"/>
    <w:uiPriority w:val="99"/>
    <w:unhideWhenUsed/>
    <w:rsid w:val="003B22B7"/>
    <w:rPr>
      <w:color w:val="0000FF" w:themeColor="hyperlink"/>
      <w:u w:val="single"/>
    </w:rPr>
  </w:style>
  <w:style w:type="paragraph" w:styleId="NormalWeb">
    <w:name w:val="Normal (Web)"/>
    <w:basedOn w:val="Normal"/>
    <w:uiPriority w:val="99"/>
    <w:semiHidden/>
    <w:unhideWhenUsed/>
    <w:rsid w:val="00FC5282"/>
    <w:pPr>
      <w:spacing w:before="100" w:beforeAutospacing="1" w:after="100" w:afterAutospacing="1" w:line="240" w:lineRule="auto"/>
    </w:pPr>
    <w:rPr>
      <w:rFonts w:eastAsia="Times New Roman"/>
      <w:sz w:val="24"/>
      <w:lang w:val="nl-NL" w:eastAsia="nl-NL"/>
    </w:rPr>
  </w:style>
  <w:style w:type="paragraph" w:styleId="EndnoteText">
    <w:name w:val="endnote text"/>
    <w:basedOn w:val="Normal"/>
    <w:link w:val="EndnoteTextChar"/>
    <w:uiPriority w:val="99"/>
    <w:semiHidden/>
    <w:unhideWhenUsed/>
    <w:rsid w:val="008033D2"/>
    <w:pPr>
      <w:spacing w:after="0" w:line="240" w:lineRule="auto"/>
    </w:pPr>
    <w:rPr>
      <w:szCs w:val="20"/>
    </w:rPr>
  </w:style>
  <w:style w:type="character" w:customStyle="1" w:styleId="EndnoteTextChar">
    <w:name w:val="Endnote Text Char"/>
    <w:basedOn w:val="DefaultParagraphFont"/>
    <w:link w:val="EndnoteText"/>
    <w:uiPriority w:val="99"/>
    <w:semiHidden/>
    <w:rsid w:val="008033D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033D2"/>
    <w:rPr>
      <w:vertAlign w:val="superscript"/>
    </w:rPr>
  </w:style>
  <w:style w:type="character" w:styleId="CommentReference">
    <w:name w:val="annotation reference"/>
    <w:basedOn w:val="DefaultParagraphFont"/>
    <w:uiPriority w:val="99"/>
    <w:semiHidden/>
    <w:unhideWhenUsed/>
    <w:rsid w:val="00746ACF"/>
    <w:rPr>
      <w:sz w:val="16"/>
      <w:szCs w:val="16"/>
    </w:rPr>
  </w:style>
  <w:style w:type="paragraph" w:styleId="CommentText">
    <w:name w:val="annotation text"/>
    <w:basedOn w:val="Normal"/>
    <w:link w:val="CommentTextChar"/>
    <w:uiPriority w:val="99"/>
    <w:semiHidden/>
    <w:unhideWhenUsed/>
    <w:rsid w:val="00746ACF"/>
    <w:pPr>
      <w:spacing w:line="240" w:lineRule="auto"/>
    </w:pPr>
    <w:rPr>
      <w:szCs w:val="20"/>
    </w:rPr>
  </w:style>
  <w:style w:type="character" w:customStyle="1" w:styleId="CommentTextChar">
    <w:name w:val="Comment Text Char"/>
    <w:basedOn w:val="DefaultParagraphFont"/>
    <w:link w:val="CommentText"/>
    <w:uiPriority w:val="99"/>
    <w:semiHidden/>
    <w:rsid w:val="00746A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ACF"/>
    <w:rPr>
      <w:b/>
      <w:bCs/>
    </w:rPr>
  </w:style>
  <w:style w:type="character" w:customStyle="1" w:styleId="CommentSubjectChar">
    <w:name w:val="Comment Subject Char"/>
    <w:basedOn w:val="CommentTextChar"/>
    <w:link w:val="CommentSubject"/>
    <w:uiPriority w:val="99"/>
    <w:semiHidden/>
    <w:rsid w:val="00746ACF"/>
    <w:rPr>
      <w:rFonts w:ascii="Times New Roman" w:hAnsi="Times New Roman" w:cs="Times New Roman"/>
      <w:b/>
      <w:bCs/>
      <w:sz w:val="20"/>
      <w:szCs w:val="20"/>
    </w:rPr>
  </w:style>
  <w:style w:type="paragraph" w:styleId="Revision">
    <w:name w:val="Revision"/>
    <w:hidden/>
    <w:uiPriority w:val="99"/>
    <w:semiHidden/>
    <w:rsid w:val="00024922"/>
    <w:pPr>
      <w:spacing w:after="0" w:line="240" w:lineRule="auto"/>
    </w:pPr>
    <w:rPr>
      <w:rFonts w:ascii="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8"/>
    <w:rPr>
      <w:rFonts w:ascii="Times New Roman" w:hAnsi="Times New Roman" w:cs="Times New Roman"/>
      <w:sz w:val="20"/>
      <w:szCs w:val="24"/>
    </w:rPr>
  </w:style>
  <w:style w:type="paragraph" w:styleId="Heading1">
    <w:name w:val="heading 1"/>
    <w:basedOn w:val="Normal"/>
    <w:next w:val="Normal"/>
    <w:link w:val="Heading1Char"/>
    <w:uiPriority w:val="9"/>
    <w:qFormat/>
    <w:rsid w:val="00A41F53"/>
    <w:pPr>
      <w:keepNext/>
      <w:keepLines/>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A1B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1BC0"/>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F53"/>
    <w:rPr>
      <w:rFonts w:asciiTheme="majorHAnsi" w:eastAsiaTheme="majorEastAsia" w:hAnsiTheme="majorHAnsi" w:cstheme="majorBidi"/>
      <w:b/>
      <w:bCs/>
      <w:color w:val="365F91" w:themeColor="accent1" w:themeShade="BF"/>
      <w:sz w:val="28"/>
      <w:szCs w:val="28"/>
    </w:rPr>
  </w:style>
  <w:style w:type="paragraph" w:customStyle="1" w:styleId="Default">
    <w:name w:val="Default"/>
    <w:uiPriority w:val="99"/>
    <w:rsid w:val="002B38BE"/>
    <w:pPr>
      <w:autoSpaceDE w:val="0"/>
      <w:autoSpaceDN w:val="0"/>
      <w:adjustRightInd w:val="0"/>
      <w:spacing w:after="0" w:line="240" w:lineRule="auto"/>
    </w:pPr>
    <w:rPr>
      <w:rFonts w:ascii="Cambria" w:eastAsia="Calibri" w:hAnsi="Cambria" w:cs="Cambria"/>
      <w:color w:val="000000"/>
      <w:sz w:val="24"/>
      <w:szCs w:val="24"/>
    </w:rPr>
  </w:style>
  <w:style w:type="paragraph" w:styleId="BalloonText">
    <w:name w:val="Balloon Text"/>
    <w:basedOn w:val="Normal"/>
    <w:link w:val="BalloonTextChar"/>
    <w:uiPriority w:val="99"/>
    <w:semiHidden/>
    <w:unhideWhenUsed/>
    <w:rsid w:val="002B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8BE"/>
    <w:rPr>
      <w:rFonts w:ascii="Tahoma" w:hAnsi="Tahoma" w:cs="Tahoma"/>
      <w:sz w:val="16"/>
      <w:szCs w:val="16"/>
    </w:rPr>
  </w:style>
  <w:style w:type="paragraph" w:styleId="Header">
    <w:name w:val="header"/>
    <w:basedOn w:val="Normal"/>
    <w:link w:val="HeaderChar"/>
    <w:uiPriority w:val="99"/>
    <w:unhideWhenUsed/>
    <w:rsid w:val="002B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E"/>
    <w:rPr>
      <w:rFonts w:ascii="Times New Roman" w:hAnsi="Times New Roman" w:cs="Times New Roman"/>
      <w:sz w:val="20"/>
      <w:szCs w:val="24"/>
    </w:rPr>
  </w:style>
  <w:style w:type="paragraph" w:styleId="Footer">
    <w:name w:val="footer"/>
    <w:basedOn w:val="Normal"/>
    <w:link w:val="FooterChar"/>
    <w:uiPriority w:val="99"/>
    <w:unhideWhenUsed/>
    <w:rsid w:val="002B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E"/>
    <w:rPr>
      <w:rFonts w:ascii="Times New Roman" w:hAnsi="Times New Roman" w:cs="Times New Roman"/>
      <w:sz w:val="20"/>
      <w:szCs w:val="24"/>
    </w:rPr>
  </w:style>
  <w:style w:type="character" w:customStyle="1" w:styleId="Heading2Char">
    <w:name w:val="Heading 2 Char"/>
    <w:basedOn w:val="DefaultParagraphFont"/>
    <w:link w:val="Heading2"/>
    <w:uiPriority w:val="9"/>
    <w:rsid w:val="00EA1BC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A1BC0"/>
    <w:rPr>
      <w:rFonts w:asciiTheme="majorHAnsi" w:eastAsiaTheme="majorEastAsia" w:hAnsiTheme="majorHAnsi" w:cstheme="majorBidi"/>
      <w:color w:val="243F60" w:themeColor="accent1" w:themeShade="7F"/>
      <w:sz w:val="24"/>
      <w:szCs w:val="24"/>
    </w:rPr>
  </w:style>
  <w:style w:type="character" w:styleId="FootnoteReference">
    <w:name w:val="footnote reference"/>
    <w:aliases w:val="4_G"/>
    <w:basedOn w:val="DefaultParagraphFont"/>
    <w:uiPriority w:val="99"/>
    <w:rsid w:val="00EA1BC0"/>
    <w:rPr>
      <w:rFonts w:ascii="Times New Roman" w:hAnsi="Times New Roman" w:cs="Times New Roman"/>
      <w:sz w:val="18"/>
      <w:vertAlign w:val="superscript"/>
    </w:rPr>
  </w:style>
  <w:style w:type="paragraph" w:styleId="ListParagraph">
    <w:name w:val="List Paragraph"/>
    <w:basedOn w:val="Normal"/>
    <w:uiPriority w:val="34"/>
    <w:qFormat/>
    <w:rsid w:val="00363908"/>
    <w:pPr>
      <w:ind w:left="720"/>
      <w:contextualSpacing/>
    </w:pPr>
  </w:style>
  <w:style w:type="paragraph" w:styleId="FootnoteText">
    <w:name w:val="footnote text"/>
    <w:basedOn w:val="Normal"/>
    <w:link w:val="FootnoteTextChar"/>
    <w:semiHidden/>
    <w:unhideWhenUsed/>
    <w:rsid w:val="008558A5"/>
    <w:pPr>
      <w:spacing w:after="0" w:line="240" w:lineRule="auto"/>
    </w:pPr>
    <w:rPr>
      <w:szCs w:val="20"/>
    </w:rPr>
  </w:style>
  <w:style w:type="character" w:customStyle="1" w:styleId="FootnoteTextChar">
    <w:name w:val="Footnote Text Char"/>
    <w:basedOn w:val="DefaultParagraphFont"/>
    <w:link w:val="FootnoteText"/>
    <w:semiHidden/>
    <w:rsid w:val="008558A5"/>
    <w:rPr>
      <w:rFonts w:ascii="Times New Roman" w:hAnsi="Times New Roman" w:cs="Times New Roman"/>
      <w:sz w:val="20"/>
      <w:szCs w:val="20"/>
    </w:rPr>
  </w:style>
  <w:style w:type="character" w:styleId="Hyperlink">
    <w:name w:val="Hyperlink"/>
    <w:basedOn w:val="DefaultParagraphFont"/>
    <w:uiPriority w:val="99"/>
    <w:unhideWhenUsed/>
    <w:rsid w:val="003B22B7"/>
    <w:rPr>
      <w:color w:val="0000FF" w:themeColor="hyperlink"/>
      <w:u w:val="single"/>
    </w:rPr>
  </w:style>
  <w:style w:type="paragraph" w:styleId="NormalWeb">
    <w:name w:val="Normal (Web)"/>
    <w:basedOn w:val="Normal"/>
    <w:uiPriority w:val="99"/>
    <w:semiHidden/>
    <w:unhideWhenUsed/>
    <w:rsid w:val="00FC5282"/>
    <w:pPr>
      <w:spacing w:before="100" w:beforeAutospacing="1" w:after="100" w:afterAutospacing="1" w:line="240" w:lineRule="auto"/>
    </w:pPr>
    <w:rPr>
      <w:rFonts w:eastAsia="Times New Roman"/>
      <w:sz w:val="24"/>
      <w:lang w:val="nl-NL" w:eastAsia="nl-NL"/>
    </w:rPr>
  </w:style>
  <w:style w:type="paragraph" w:styleId="EndnoteText">
    <w:name w:val="endnote text"/>
    <w:basedOn w:val="Normal"/>
    <w:link w:val="EndnoteTextChar"/>
    <w:uiPriority w:val="99"/>
    <w:semiHidden/>
    <w:unhideWhenUsed/>
    <w:rsid w:val="008033D2"/>
    <w:pPr>
      <w:spacing w:after="0" w:line="240" w:lineRule="auto"/>
    </w:pPr>
    <w:rPr>
      <w:szCs w:val="20"/>
    </w:rPr>
  </w:style>
  <w:style w:type="character" w:customStyle="1" w:styleId="EndnoteTextChar">
    <w:name w:val="Endnote Text Char"/>
    <w:basedOn w:val="DefaultParagraphFont"/>
    <w:link w:val="EndnoteText"/>
    <w:uiPriority w:val="99"/>
    <w:semiHidden/>
    <w:rsid w:val="008033D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8033D2"/>
    <w:rPr>
      <w:vertAlign w:val="superscript"/>
    </w:rPr>
  </w:style>
  <w:style w:type="character" w:styleId="CommentReference">
    <w:name w:val="annotation reference"/>
    <w:basedOn w:val="DefaultParagraphFont"/>
    <w:uiPriority w:val="99"/>
    <w:semiHidden/>
    <w:unhideWhenUsed/>
    <w:rsid w:val="00746ACF"/>
    <w:rPr>
      <w:sz w:val="16"/>
      <w:szCs w:val="16"/>
    </w:rPr>
  </w:style>
  <w:style w:type="paragraph" w:styleId="CommentText">
    <w:name w:val="annotation text"/>
    <w:basedOn w:val="Normal"/>
    <w:link w:val="CommentTextChar"/>
    <w:uiPriority w:val="99"/>
    <w:semiHidden/>
    <w:unhideWhenUsed/>
    <w:rsid w:val="00746ACF"/>
    <w:pPr>
      <w:spacing w:line="240" w:lineRule="auto"/>
    </w:pPr>
    <w:rPr>
      <w:szCs w:val="20"/>
    </w:rPr>
  </w:style>
  <w:style w:type="character" w:customStyle="1" w:styleId="CommentTextChar">
    <w:name w:val="Comment Text Char"/>
    <w:basedOn w:val="DefaultParagraphFont"/>
    <w:link w:val="CommentText"/>
    <w:uiPriority w:val="99"/>
    <w:semiHidden/>
    <w:rsid w:val="00746A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ACF"/>
    <w:rPr>
      <w:b/>
      <w:bCs/>
    </w:rPr>
  </w:style>
  <w:style w:type="character" w:customStyle="1" w:styleId="CommentSubjectChar">
    <w:name w:val="Comment Subject Char"/>
    <w:basedOn w:val="CommentTextChar"/>
    <w:link w:val="CommentSubject"/>
    <w:uiPriority w:val="99"/>
    <w:semiHidden/>
    <w:rsid w:val="00746ACF"/>
    <w:rPr>
      <w:rFonts w:ascii="Times New Roman" w:hAnsi="Times New Roman" w:cs="Times New Roman"/>
      <w:b/>
      <w:bCs/>
      <w:sz w:val="20"/>
      <w:szCs w:val="20"/>
    </w:rPr>
  </w:style>
  <w:style w:type="paragraph" w:styleId="Revision">
    <w:name w:val="Revision"/>
    <w:hidden/>
    <w:uiPriority w:val="99"/>
    <w:semiHidden/>
    <w:rsid w:val="00024922"/>
    <w:pPr>
      <w:spacing w:after="0" w:line="240" w:lineRule="auto"/>
    </w:pPr>
    <w:rPr>
      <w:rFonts w:ascii="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865">
      <w:bodyDiv w:val="1"/>
      <w:marLeft w:val="0"/>
      <w:marRight w:val="0"/>
      <w:marTop w:val="0"/>
      <w:marBottom w:val="0"/>
      <w:divBdr>
        <w:top w:val="none" w:sz="0" w:space="0" w:color="auto"/>
        <w:left w:val="none" w:sz="0" w:space="0" w:color="auto"/>
        <w:bottom w:val="none" w:sz="0" w:space="0" w:color="auto"/>
        <w:right w:val="none" w:sz="0" w:space="0" w:color="auto"/>
      </w:divBdr>
    </w:div>
    <w:div w:id="968508454">
      <w:bodyDiv w:val="1"/>
      <w:marLeft w:val="0"/>
      <w:marRight w:val="0"/>
      <w:marTop w:val="0"/>
      <w:marBottom w:val="0"/>
      <w:divBdr>
        <w:top w:val="none" w:sz="0" w:space="0" w:color="auto"/>
        <w:left w:val="none" w:sz="0" w:space="0" w:color="auto"/>
        <w:bottom w:val="none" w:sz="0" w:space="0" w:color="auto"/>
        <w:right w:val="none" w:sz="0" w:space="0" w:color="auto"/>
      </w:divBdr>
      <w:divsChild>
        <w:div w:id="371000956">
          <w:marLeft w:val="1080"/>
          <w:marRight w:val="0"/>
          <w:marTop w:val="100"/>
          <w:marBottom w:val="0"/>
          <w:divBdr>
            <w:top w:val="none" w:sz="0" w:space="0" w:color="auto"/>
            <w:left w:val="none" w:sz="0" w:space="0" w:color="auto"/>
            <w:bottom w:val="none" w:sz="0" w:space="0" w:color="auto"/>
            <w:right w:val="none" w:sz="0" w:space="0" w:color="auto"/>
          </w:divBdr>
        </w:div>
        <w:div w:id="566766967">
          <w:marLeft w:val="360"/>
          <w:marRight w:val="0"/>
          <w:marTop w:val="200"/>
          <w:marBottom w:val="0"/>
          <w:divBdr>
            <w:top w:val="none" w:sz="0" w:space="0" w:color="auto"/>
            <w:left w:val="none" w:sz="0" w:space="0" w:color="auto"/>
            <w:bottom w:val="none" w:sz="0" w:space="0" w:color="auto"/>
            <w:right w:val="none" w:sz="0" w:space="0" w:color="auto"/>
          </w:divBdr>
        </w:div>
        <w:div w:id="1042749795">
          <w:marLeft w:val="1080"/>
          <w:marRight w:val="0"/>
          <w:marTop w:val="100"/>
          <w:marBottom w:val="0"/>
          <w:divBdr>
            <w:top w:val="none" w:sz="0" w:space="0" w:color="auto"/>
            <w:left w:val="none" w:sz="0" w:space="0" w:color="auto"/>
            <w:bottom w:val="none" w:sz="0" w:space="0" w:color="auto"/>
            <w:right w:val="none" w:sz="0" w:space="0" w:color="auto"/>
          </w:divBdr>
        </w:div>
        <w:div w:id="1134375511">
          <w:marLeft w:val="360"/>
          <w:marRight w:val="0"/>
          <w:marTop w:val="200"/>
          <w:marBottom w:val="0"/>
          <w:divBdr>
            <w:top w:val="none" w:sz="0" w:space="0" w:color="auto"/>
            <w:left w:val="none" w:sz="0" w:space="0" w:color="auto"/>
            <w:bottom w:val="none" w:sz="0" w:space="0" w:color="auto"/>
            <w:right w:val="none" w:sz="0" w:space="0" w:color="auto"/>
          </w:divBdr>
        </w:div>
        <w:div w:id="1302810962">
          <w:marLeft w:val="360"/>
          <w:marRight w:val="0"/>
          <w:marTop w:val="200"/>
          <w:marBottom w:val="0"/>
          <w:divBdr>
            <w:top w:val="none" w:sz="0" w:space="0" w:color="auto"/>
            <w:left w:val="none" w:sz="0" w:space="0" w:color="auto"/>
            <w:bottom w:val="none" w:sz="0" w:space="0" w:color="auto"/>
            <w:right w:val="none" w:sz="0" w:space="0" w:color="auto"/>
          </w:divBdr>
        </w:div>
        <w:div w:id="1324312820">
          <w:marLeft w:val="1080"/>
          <w:marRight w:val="0"/>
          <w:marTop w:val="100"/>
          <w:marBottom w:val="0"/>
          <w:divBdr>
            <w:top w:val="none" w:sz="0" w:space="0" w:color="auto"/>
            <w:left w:val="none" w:sz="0" w:space="0" w:color="auto"/>
            <w:bottom w:val="none" w:sz="0" w:space="0" w:color="auto"/>
            <w:right w:val="none" w:sz="0" w:space="0" w:color="auto"/>
          </w:divBdr>
        </w:div>
        <w:div w:id="1709791359">
          <w:marLeft w:val="360"/>
          <w:marRight w:val="0"/>
          <w:marTop w:val="200"/>
          <w:marBottom w:val="0"/>
          <w:divBdr>
            <w:top w:val="none" w:sz="0" w:space="0" w:color="auto"/>
            <w:left w:val="none" w:sz="0" w:space="0" w:color="auto"/>
            <w:bottom w:val="none" w:sz="0" w:space="0" w:color="auto"/>
            <w:right w:val="none" w:sz="0" w:space="0" w:color="auto"/>
          </w:divBdr>
        </w:div>
        <w:div w:id="1773089235">
          <w:marLeft w:val="360"/>
          <w:marRight w:val="0"/>
          <w:marTop w:val="200"/>
          <w:marBottom w:val="0"/>
          <w:divBdr>
            <w:top w:val="none" w:sz="0" w:space="0" w:color="auto"/>
            <w:left w:val="none" w:sz="0" w:space="0" w:color="auto"/>
            <w:bottom w:val="none" w:sz="0" w:space="0" w:color="auto"/>
            <w:right w:val="none" w:sz="0" w:space="0" w:color="auto"/>
          </w:divBdr>
        </w:div>
      </w:divsChild>
    </w:div>
    <w:div w:id="1455442827">
      <w:bodyDiv w:val="1"/>
      <w:marLeft w:val="0"/>
      <w:marRight w:val="0"/>
      <w:marTop w:val="0"/>
      <w:marBottom w:val="0"/>
      <w:divBdr>
        <w:top w:val="none" w:sz="0" w:space="0" w:color="auto"/>
        <w:left w:val="none" w:sz="0" w:space="0" w:color="auto"/>
        <w:bottom w:val="none" w:sz="0" w:space="0" w:color="auto"/>
        <w:right w:val="none" w:sz="0" w:space="0" w:color="auto"/>
      </w:divBdr>
      <w:divsChild>
        <w:div w:id="639264380">
          <w:marLeft w:val="0"/>
          <w:marRight w:val="0"/>
          <w:marTop w:val="0"/>
          <w:marBottom w:val="0"/>
          <w:divBdr>
            <w:top w:val="none" w:sz="0" w:space="0" w:color="auto"/>
            <w:left w:val="none" w:sz="0" w:space="0" w:color="auto"/>
            <w:bottom w:val="none" w:sz="0" w:space="0" w:color="auto"/>
            <w:right w:val="none" w:sz="0" w:space="0" w:color="auto"/>
          </w:divBdr>
          <w:divsChild>
            <w:div w:id="673266339">
              <w:marLeft w:val="0"/>
              <w:marRight w:val="0"/>
              <w:marTop w:val="0"/>
              <w:marBottom w:val="0"/>
              <w:divBdr>
                <w:top w:val="none" w:sz="0" w:space="0" w:color="auto"/>
                <w:left w:val="none" w:sz="0" w:space="0" w:color="auto"/>
                <w:bottom w:val="none" w:sz="0" w:space="0" w:color="auto"/>
                <w:right w:val="none" w:sz="0" w:space="0" w:color="auto"/>
              </w:divBdr>
              <w:divsChild>
                <w:div w:id="1430001703">
                  <w:marLeft w:val="0"/>
                  <w:marRight w:val="0"/>
                  <w:marTop w:val="0"/>
                  <w:marBottom w:val="0"/>
                  <w:divBdr>
                    <w:top w:val="none" w:sz="0" w:space="0" w:color="auto"/>
                    <w:left w:val="none" w:sz="0" w:space="0" w:color="auto"/>
                    <w:bottom w:val="none" w:sz="0" w:space="0" w:color="auto"/>
                    <w:right w:val="none" w:sz="0" w:space="0" w:color="auto"/>
                  </w:divBdr>
                  <w:divsChild>
                    <w:div w:id="1584802814">
                      <w:marLeft w:val="-150"/>
                      <w:marRight w:val="-150"/>
                      <w:marTop w:val="0"/>
                      <w:marBottom w:val="0"/>
                      <w:divBdr>
                        <w:top w:val="single" w:sz="2" w:space="0" w:color="auto"/>
                        <w:left w:val="single" w:sz="2" w:space="0" w:color="auto"/>
                        <w:bottom w:val="single" w:sz="2" w:space="0" w:color="auto"/>
                        <w:right w:val="single" w:sz="2" w:space="0" w:color="auto"/>
                      </w:divBdr>
                      <w:divsChild>
                        <w:div w:id="402457486">
                          <w:marLeft w:val="0"/>
                          <w:marRight w:val="0"/>
                          <w:marTop w:val="0"/>
                          <w:marBottom w:val="0"/>
                          <w:divBdr>
                            <w:top w:val="single" w:sz="2" w:space="0" w:color="auto"/>
                            <w:left w:val="single" w:sz="2" w:space="0" w:color="auto"/>
                            <w:bottom w:val="single" w:sz="2" w:space="0" w:color="auto"/>
                            <w:right w:val="single" w:sz="2" w:space="0" w:color="auto"/>
                          </w:divBdr>
                          <w:divsChild>
                            <w:div w:id="1567451995">
                              <w:marLeft w:val="0"/>
                              <w:marRight w:val="0"/>
                              <w:marTop w:val="0"/>
                              <w:marBottom w:val="0"/>
                              <w:divBdr>
                                <w:top w:val="none" w:sz="0" w:space="0" w:color="auto"/>
                                <w:left w:val="none" w:sz="0" w:space="0" w:color="auto"/>
                                <w:bottom w:val="none" w:sz="0" w:space="0" w:color="auto"/>
                                <w:right w:val="none" w:sz="0" w:space="0" w:color="auto"/>
                              </w:divBdr>
                              <w:divsChild>
                                <w:div w:id="764499489">
                                  <w:marLeft w:val="0"/>
                                  <w:marRight w:val="0"/>
                                  <w:marTop w:val="0"/>
                                  <w:marBottom w:val="0"/>
                                  <w:divBdr>
                                    <w:top w:val="none" w:sz="0" w:space="0" w:color="auto"/>
                                    <w:left w:val="none" w:sz="0" w:space="0" w:color="auto"/>
                                    <w:bottom w:val="none" w:sz="0" w:space="0" w:color="auto"/>
                                    <w:right w:val="none" w:sz="0" w:space="0" w:color="auto"/>
                                  </w:divBdr>
                                  <w:divsChild>
                                    <w:div w:id="151334836">
                                      <w:marLeft w:val="0"/>
                                      <w:marRight w:val="0"/>
                                      <w:marTop w:val="0"/>
                                      <w:marBottom w:val="0"/>
                                      <w:divBdr>
                                        <w:top w:val="none" w:sz="0" w:space="0" w:color="auto"/>
                                        <w:left w:val="none" w:sz="0" w:space="0" w:color="auto"/>
                                        <w:bottom w:val="none" w:sz="0" w:space="0" w:color="auto"/>
                                        <w:right w:val="none" w:sz="0" w:space="0" w:color="auto"/>
                                      </w:divBdr>
                                      <w:divsChild>
                                        <w:div w:id="527716825">
                                          <w:marLeft w:val="0"/>
                                          <w:marRight w:val="0"/>
                                          <w:marTop w:val="0"/>
                                          <w:marBottom w:val="0"/>
                                          <w:divBdr>
                                            <w:top w:val="none" w:sz="0" w:space="0" w:color="auto"/>
                                            <w:left w:val="none" w:sz="0" w:space="0" w:color="auto"/>
                                            <w:bottom w:val="none" w:sz="0" w:space="0" w:color="auto"/>
                                            <w:right w:val="none" w:sz="0" w:space="0" w:color="auto"/>
                                          </w:divBdr>
                                          <w:divsChild>
                                            <w:div w:id="223879438">
                                              <w:marLeft w:val="0"/>
                                              <w:marRight w:val="0"/>
                                              <w:marTop w:val="75"/>
                                              <w:marBottom w:val="0"/>
                                              <w:divBdr>
                                                <w:top w:val="none" w:sz="0" w:space="0" w:color="auto"/>
                                                <w:left w:val="none" w:sz="0" w:space="0" w:color="auto"/>
                                                <w:bottom w:val="none" w:sz="0" w:space="0" w:color="auto"/>
                                                <w:right w:val="none" w:sz="0" w:space="0" w:color="auto"/>
                                              </w:divBdr>
                                              <w:divsChild>
                                                <w:div w:id="1872300520">
                                                  <w:marLeft w:val="-150"/>
                                                  <w:marRight w:val="-150"/>
                                                  <w:marTop w:val="0"/>
                                                  <w:marBottom w:val="0"/>
                                                  <w:divBdr>
                                                    <w:top w:val="single" w:sz="2" w:space="0" w:color="auto"/>
                                                    <w:left w:val="single" w:sz="2" w:space="0" w:color="auto"/>
                                                    <w:bottom w:val="single" w:sz="2" w:space="0" w:color="auto"/>
                                                    <w:right w:val="single" w:sz="2" w:space="0" w:color="auto"/>
                                                  </w:divBdr>
                                                  <w:divsChild>
                                                    <w:div w:id="143818407">
                                                      <w:marLeft w:val="0"/>
                                                      <w:marRight w:val="0"/>
                                                      <w:marTop w:val="0"/>
                                                      <w:marBottom w:val="0"/>
                                                      <w:divBdr>
                                                        <w:top w:val="single" w:sz="2" w:space="0" w:color="auto"/>
                                                        <w:left w:val="single" w:sz="2" w:space="0" w:color="auto"/>
                                                        <w:bottom w:val="single" w:sz="2" w:space="0" w:color="auto"/>
                                                        <w:right w:val="single" w:sz="2" w:space="0" w:color="auto"/>
                                                      </w:divBdr>
                                                    </w:div>
                                                    <w:div w:id="1746758823">
                                                      <w:marLeft w:val="0"/>
                                                      <w:marRight w:val="0"/>
                                                      <w:marTop w:val="0"/>
                                                      <w:marBottom w:val="0"/>
                                                      <w:divBdr>
                                                        <w:top w:val="single" w:sz="2" w:space="0" w:color="auto"/>
                                                        <w:left w:val="single" w:sz="2" w:space="0" w:color="auto"/>
                                                        <w:bottom w:val="single" w:sz="2" w:space="0" w:color="auto"/>
                                                        <w:right w:val="single" w:sz="2" w:space="0" w:color="auto"/>
                                                      </w:divBdr>
                                                      <w:divsChild>
                                                        <w:div w:id="1051538198">
                                                          <w:marLeft w:val="-150"/>
                                                          <w:marRight w:val="-150"/>
                                                          <w:marTop w:val="0"/>
                                                          <w:marBottom w:val="0"/>
                                                          <w:divBdr>
                                                            <w:top w:val="single" w:sz="2" w:space="0" w:color="auto"/>
                                                            <w:left w:val="single" w:sz="2" w:space="0" w:color="auto"/>
                                                            <w:bottom w:val="single" w:sz="2" w:space="0" w:color="auto"/>
                                                            <w:right w:val="single" w:sz="2" w:space="0" w:color="auto"/>
                                                          </w:divBdr>
                                                          <w:divsChild>
                                                            <w:div w:id="993148967">
                                                              <w:marLeft w:val="0"/>
                                                              <w:marRight w:val="0"/>
                                                              <w:marTop w:val="0"/>
                                                              <w:marBottom w:val="0"/>
                                                              <w:divBdr>
                                                                <w:top w:val="single" w:sz="2" w:space="0" w:color="auto"/>
                                                                <w:left w:val="single" w:sz="2" w:space="0" w:color="auto"/>
                                                                <w:bottom w:val="single" w:sz="2" w:space="0" w:color="auto"/>
                                                                <w:right w:val="single" w:sz="2" w:space="0" w:color="auto"/>
                                                              </w:divBdr>
                                                              <w:divsChild>
                                                                <w:div w:id="1407268519">
                                                                  <w:marLeft w:val="0"/>
                                                                  <w:marRight w:val="0"/>
                                                                  <w:marTop w:val="0"/>
                                                                  <w:marBottom w:val="0"/>
                                                                  <w:divBdr>
                                                                    <w:top w:val="none" w:sz="0" w:space="0" w:color="auto"/>
                                                                    <w:left w:val="none" w:sz="0" w:space="0" w:color="auto"/>
                                                                    <w:bottom w:val="none" w:sz="0" w:space="0" w:color="auto"/>
                                                                    <w:right w:val="none" w:sz="0" w:space="0" w:color="auto"/>
                                                                  </w:divBdr>
                                                                  <w:divsChild>
                                                                    <w:div w:id="17935931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2160372">
      <w:bodyDiv w:val="1"/>
      <w:marLeft w:val="0"/>
      <w:marRight w:val="0"/>
      <w:marTop w:val="0"/>
      <w:marBottom w:val="0"/>
      <w:divBdr>
        <w:top w:val="none" w:sz="0" w:space="0" w:color="auto"/>
        <w:left w:val="none" w:sz="0" w:space="0" w:color="auto"/>
        <w:bottom w:val="none" w:sz="0" w:space="0" w:color="auto"/>
        <w:right w:val="none" w:sz="0" w:space="0" w:color="auto"/>
      </w:divBdr>
    </w:div>
    <w:div w:id="1656908065">
      <w:bodyDiv w:val="1"/>
      <w:marLeft w:val="0"/>
      <w:marRight w:val="0"/>
      <w:marTop w:val="0"/>
      <w:marBottom w:val="0"/>
      <w:divBdr>
        <w:top w:val="none" w:sz="0" w:space="0" w:color="auto"/>
        <w:left w:val="none" w:sz="0" w:space="0" w:color="auto"/>
        <w:bottom w:val="none" w:sz="0" w:space="0" w:color="auto"/>
        <w:right w:val="none" w:sz="0" w:space="0" w:color="auto"/>
      </w:divBdr>
    </w:div>
    <w:div w:id="1766880677">
      <w:bodyDiv w:val="1"/>
      <w:marLeft w:val="0"/>
      <w:marRight w:val="0"/>
      <w:marTop w:val="0"/>
      <w:marBottom w:val="0"/>
      <w:divBdr>
        <w:top w:val="none" w:sz="0" w:space="0" w:color="auto"/>
        <w:left w:val="none" w:sz="0" w:space="0" w:color="auto"/>
        <w:bottom w:val="none" w:sz="0" w:space="0" w:color="auto"/>
        <w:right w:val="none" w:sz="0" w:space="0" w:color="auto"/>
      </w:divBdr>
    </w:div>
    <w:div w:id="1892232111">
      <w:bodyDiv w:val="1"/>
      <w:marLeft w:val="0"/>
      <w:marRight w:val="0"/>
      <w:marTop w:val="0"/>
      <w:marBottom w:val="0"/>
      <w:divBdr>
        <w:top w:val="none" w:sz="0" w:space="0" w:color="auto"/>
        <w:left w:val="none" w:sz="0" w:space="0" w:color="auto"/>
        <w:bottom w:val="none" w:sz="0" w:space="0" w:color="auto"/>
        <w:right w:val="none" w:sz="0" w:space="0" w:color="auto"/>
      </w:divBdr>
      <w:divsChild>
        <w:div w:id="368337423">
          <w:marLeft w:val="0"/>
          <w:marRight w:val="0"/>
          <w:marTop w:val="0"/>
          <w:marBottom w:val="0"/>
          <w:divBdr>
            <w:top w:val="none" w:sz="0" w:space="0" w:color="auto"/>
            <w:left w:val="none" w:sz="0" w:space="0" w:color="auto"/>
            <w:bottom w:val="none" w:sz="0" w:space="0" w:color="auto"/>
            <w:right w:val="none" w:sz="0" w:space="0" w:color="auto"/>
          </w:divBdr>
          <w:divsChild>
            <w:div w:id="1401177804">
              <w:marLeft w:val="0"/>
              <w:marRight w:val="0"/>
              <w:marTop w:val="0"/>
              <w:marBottom w:val="0"/>
              <w:divBdr>
                <w:top w:val="none" w:sz="0" w:space="0" w:color="auto"/>
                <w:left w:val="none" w:sz="0" w:space="0" w:color="auto"/>
                <w:bottom w:val="none" w:sz="0" w:space="0" w:color="auto"/>
                <w:right w:val="none" w:sz="0" w:space="0" w:color="auto"/>
              </w:divBdr>
              <w:divsChild>
                <w:div w:id="1658068960">
                  <w:marLeft w:val="0"/>
                  <w:marRight w:val="0"/>
                  <w:marTop w:val="0"/>
                  <w:marBottom w:val="0"/>
                  <w:divBdr>
                    <w:top w:val="none" w:sz="0" w:space="0" w:color="auto"/>
                    <w:left w:val="none" w:sz="0" w:space="0" w:color="auto"/>
                    <w:bottom w:val="none" w:sz="0" w:space="0" w:color="auto"/>
                    <w:right w:val="none" w:sz="0" w:space="0" w:color="auto"/>
                  </w:divBdr>
                  <w:divsChild>
                    <w:div w:id="837308958">
                      <w:marLeft w:val="-150"/>
                      <w:marRight w:val="-150"/>
                      <w:marTop w:val="0"/>
                      <w:marBottom w:val="0"/>
                      <w:divBdr>
                        <w:top w:val="single" w:sz="2" w:space="0" w:color="auto"/>
                        <w:left w:val="single" w:sz="2" w:space="0" w:color="auto"/>
                        <w:bottom w:val="single" w:sz="2" w:space="0" w:color="auto"/>
                        <w:right w:val="single" w:sz="2" w:space="0" w:color="auto"/>
                      </w:divBdr>
                      <w:divsChild>
                        <w:div w:id="1312564888">
                          <w:marLeft w:val="0"/>
                          <w:marRight w:val="0"/>
                          <w:marTop w:val="0"/>
                          <w:marBottom w:val="0"/>
                          <w:divBdr>
                            <w:top w:val="single" w:sz="2" w:space="0" w:color="auto"/>
                            <w:left w:val="single" w:sz="2" w:space="0" w:color="auto"/>
                            <w:bottom w:val="single" w:sz="2" w:space="0" w:color="auto"/>
                            <w:right w:val="single" w:sz="2" w:space="0" w:color="auto"/>
                          </w:divBdr>
                          <w:divsChild>
                            <w:div w:id="1748647465">
                              <w:marLeft w:val="0"/>
                              <w:marRight w:val="0"/>
                              <w:marTop w:val="0"/>
                              <w:marBottom w:val="0"/>
                              <w:divBdr>
                                <w:top w:val="none" w:sz="0" w:space="0" w:color="auto"/>
                                <w:left w:val="none" w:sz="0" w:space="0" w:color="auto"/>
                                <w:bottom w:val="none" w:sz="0" w:space="0" w:color="auto"/>
                                <w:right w:val="none" w:sz="0" w:space="0" w:color="auto"/>
                              </w:divBdr>
                              <w:divsChild>
                                <w:div w:id="1611274938">
                                  <w:marLeft w:val="0"/>
                                  <w:marRight w:val="0"/>
                                  <w:marTop w:val="0"/>
                                  <w:marBottom w:val="0"/>
                                  <w:divBdr>
                                    <w:top w:val="none" w:sz="0" w:space="0" w:color="auto"/>
                                    <w:left w:val="none" w:sz="0" w:space="0" w:color="auto"/>
                                    <w:bottom w:val="none" w:sz="0" w:space="0" w:color="auto"/>
                                    <w:right w:val="none" w:sz="0" w:space="0" w:color="auto"/>
                                  </w:divBdr>
                                  <w:divsChild>
                                    <w:div w:id="682710041">
                                      <w:marLeft w:val="0"/>
                                      <w:marRight w:val="0"/>
                                      <w:marTop w:val="0"/>
                                      <w:marBottom w:val="0"/>
                                      <w:divBdr>
                                        <w:top w:val="none" w:sz="0" w:space="0" w:color="auto"/>
                                        <w:left w:val="none" w:sz="0" w:space="0" w:color="auto"/>
                                        <w:bottom w:val="none" w:sz="0" w:space="0" w:color="auto"/>
                                        <w:right w:val="none" w:sz="0" w:space="0" w:color="auto"/>
                                      </w:divBdr>
                                      <w:divsChild>
                                        <w:div w:id="850145611">
                                          <w:marLeft w:val="0"/>
                                          <w:marRight w:val="0"/>
                                          <w:marTop w:val="0"/>
                                          <w:marBottom w:val="0"/>
                                          <w:divBdr>
                                            <w:top w:val="none" w:sz="0" w:space="0" w:color="auto"/>
                                            <w:left w:val="none" w:sz="0" w:space="0" w:color="auto"/>
                                            <w:bottom w:val="none" w:sz="0" w:space="0" w:color="auto"/>
                                            <w:right w:val="none" w:sz="0" w:space="0" w:color="auto"/>
                                          </w:divBdr>
                                          <w:divsChild>
                                            <w:div w:id="852573136">
                                              <w:marLeft w:val="0"/>
                                              <w:marRight w:val="0"/>
                                              <w:marTop w:val="75"/>
                                              <w:marBottom w:val="0"/>
                                              <w:divBdr>
                                                <w:top w:val="none" w:sz="0" w:space="0" w:color="auto"/>
                                                <w:left w:val="none" w:sz="0" w:space="0" w:color="auto"/>
                                                <w:bottom w:val="none" w:sz="0" w:space="0" w:color="auto"/>
                                                <w:right w:val="none" w:sz="0" w:space="0" w:color="auto"/>
                                              </w:divBdr>
                                              <w:divsChild>
                                                <w:div w:id="2117601445">
                                                  <w:marLeft w:val="-150"/>
                                                  <w:marRight w:val="-150"/>
                                                  <w:marTop w:val="0"/>
                                                  <w:marBottom w:val="0"/>
                                                  <w:divBdr>
                                                    <w:top w:val="single" w:sz="2" w:space="0" w:color="auto"/>
                                                    <w:left w:val="single" w:sz="2" w:space="0" w:color="auto"/>
                                                    <w:bottom w:val="single" w:sz="2" w:space="0" w:color="auto"/>
                                                    <w:right w:val="single" w:sz="2" w:space="0" w:color="auto"/>
                                                  </w:divBdr>
                                                  <w:divsChild>
                                                    <w:div w:id="888227658">
                                                      <w:marLeft w:val="0"/>
                                                      <w:marRight w:val="0"/>
                                                      <w:marTop w:val="0"/>
                                                      <w:marBottom w:val="0"/>
                                                      <w:divBdr>
                                                        <w:top w:val="single" w:sz="2" w:space="0" w:color="auto"/>
                                                        <w:left w:val="single" w:sz="2" w:space="0" w:color="auto"/>
                                                        <w:bottom w:val="single" w:sz="2" w:space="0" w:color="auto"/>
                                                        <w:right w:val="single" w:sz="2" w:space="0" w:color="auto"/>
                                                      </w:divBdr>
                                                      <w:divsChild>
                                                        <w:div w:id="1307974983">
                                                          <w:marLeft w:val="-150"/>
                                                          <w:marRight w:val="-150"/>
                                                          <w:marTop w:val="0"/>
                                                          <w:marBottom w:val="0"/>
                                                          <w:divBdr>
                                                            <w:top w:val="single" w:sz="2" w:space="0" w:color="auto"/>
                                                            <w:left w:val="single" w:sz="2" w:space="0" w:color="auto"/>
                                                            <w:bottom w:val="single" w:sz="2" w:space="0" w:color="auto"/>
                                                            <w:right w:val="single" w:sz="2" w:space="0" w:color="auto"/>
                                                          </w:divBdr>
                                                          <w:divsChild>
                                                            <w:div w:id="1368414369">
                                                              <w:marLeft w:val="0"/>
                                                              <w:marRight w:val="0"/>
                                                              <w:marTop w:val="0"/>
                                                              <w:marBottom w:val="0"/>
                                                              <w:divBdr>
                                                                <w:top w:val="single" w:sz="2" w:space="0" w:color="auto"/>
                                                                <w:left w:val="single" w:sz="2" w:space="0" w:color="auto"/>
                                                                <w:bottom w:val="single" w:sz="2" w:space="0" w:color="auto"/>
                                                                <w:right w:val="single" w:sz="2" w:space="0" w:color="auto"/>
                                                              </w:divBdr>
                                                              <w:divsChild>
                                                                <w:div w:id="1741755535">
                                                                  <w:marLeft w:val="0"/>
                                                                  <w:marRight w:val="0"/>
                                                                  <w:marTop w:val="0"/>
                                                                  <w:marBottom w:val="0"/>
                                                                  <w:divBdr>
                                                                    <w:top w:val="none" w:sz="0" w:space="0" w:color="auto"/>
                                                                    <w:left w:val="none" w:sz="0" w:space="0" w:color="auto"/>
                                                                    <w:bottom w:val="none" w:sz="0" w:space="0" w:color="auto"/>
                                                                    <w:right w:val="none" w:sz="0" w:space="0" w:color="auto"/>
                                                                  </w:divBdr>
                                                                  <w:divsChild>
                                                                    <w:div w:id="19474935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3" Type="http://schemas.openxmlformats.org/officeDocument/2006/relationships/hyperlink" Target="https://blockchain.info/de/pools" TargetMode="External"/><Relationship Id="rId2" Type="http://schemas.openxmlformats.org/officeDocument/2006/relationships/hyperlink" Target="https://blockchain.info/de/pools" TargetMode="External"/><Relationship Id="rId1" Type="http://schemas.openxmlformats.org/officeDocument/2006/relationships/hyperlink" Target="https://bitcoinblog.de/2016/06/20/zwoelf-der-groessten-bitcoin-hacks/" TargetMode="External"/><Relationship Id="rId6" Type="http://schemas.openxmlformats.org/officeDocument/2006/relationships/hyperlink" Target="http://www.mail-archive.com/" TargetMode="External"/><Relationship Id="rId5" Type="http://schemas.openxmlformats.org/officeDocument/2006/relationships/hyperlink" Target="https://blockchain.info/de/charts/difficulty%20(downloaded%20on%2010%20February%202017)" TargetMode="External"/><Relationship Id="rId4" Type="http://schemas.openxmlformats.org/officeDocument/2006/relationships/hyperlink" Target="http://motherboard.vice.com/de/read/das-oeko-problem-von-bitcoin-darum-ist-die-krypto-waehrung-nicht-nachhaltig-3920;%20vgl.%20auch%20https:/bitcoinblog.de/2014/10/15/wie-viel-strom-verbrat-das-bitcoin-netzwe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BD337-4E2D-4316-8D09-A1E54D01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4308</Words>
  <Characters>24562</Characters>
  <Application>Microsoft Office Word</Application>
  <DocSecurity>4</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Bundesnotarkammer</Company>
  <LinksUpToDate>false</LinksUpToDate>
  <CharactersWithSpaces>28813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p.stelmaszczyk@bnotk.de</dc:creator>
  <cp:lastModifiedBy>Susanne Kraemer</cp:lastModifiedBy>
  <cp:revision>2</cp:revision>
  <cp:lastPrinted>2017-02-13T11:20:00Z</cp:lastPrinted>
  <dcterms:created xsi:type="dcterms:W3CDTF">2017-02-17T08:08:00Z</dcterms:created>
  <dcterms:modified xsi:type="dcterms:W3CDTF">2017-02-17T08:08:00Z</dcterms:modified>
</cp:coreProperties>
</file>